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24" w:rsidRPr="00702B87" w:rsidRDefault="000E682B" w:rsidP="00212E1F">
      <w:pPr>
        <w:spacing w:line="240" w:lineRule="auto"/>
        <w:contextualSpacing/>
        <w:jc w:val="center"/>
        <w:rPr>
          <w:rFonts w:ascii="Tahoma" w:hAnsi="Tahoma" w:cs="Tahoma"/>
          <w:b/>
          <w:sz w:val="32"/>
          <w:szCs w:val="32"/>
        </w:rPr>
      </w:pPr>
      <w:r w:rsidRPr="00702B87">
        <w:rPr>
          <w:rFonts w:ascii="Tahoma" w:hAnsi="Tahoma" w:cs="Tahoma"/>
          <w:b/>
          <w:sz w:val="32"/>
          <w:szCs w:val="32"/>
        </w:rPr>
        <w:t xml:space="preserve">The </w:t>
      </w:r>
      <w:r w:rsidR="000C1C4B" w:rsidRPr="00702B87">
        <w:rPr>
          <w:rFonts w:ascii="Tahoma" w:hAnsi="Tahoma" w:cs="Tahoma"/>
          <w:b/>
          <w:sz w:val="32"/>
          <w:szCs w:val="32"/>
        </w:rPr>
        <w:t>Origins of Go Strategies in</w:t>
      </w:r>
      <w:r w:rsidR="001E2724" w:rsidRPr="00702B87">
        <w:rPr>
          <w:rFonts w:ascii="Tahoma" w:hAnsi="Tahoma" w:cs="Tahoma"/>
          <w:b/>
          <w:sz w:val="32"/>
          <w:szCs w:val="32"/>
        </w:rPr>
        <w:t xml:space="preserve"> </w:t>
      </w:r>
      <w:r w:rsidR="000C1C4B" w:rsidRPr="00702B87">
        <w:rPr>
          <w:rFonts w:ascii="Tahoma" w:hAnsi="Tahoma" w:cs="Tahoma"/>
          <w:b/>
          <w:sz w:val="32"/>
          <w:szCs w:val="32"/>
        </w:rPr>
        <w:t xml:space="preserve">Classical Chinese </w:t>
      </w:r>
      <w:r w:rsidR="00212E1F" w:rsidRPr="00702B87">
        <w:rPr>
          <w:rFonts w:ascii="Tahoma" w:hAnsi="Tahoma" w:cs="Tahoma"/>
          <w:b/>
          <w:sz w:val="32"/>
          <w:szCs w:val="32"/>
        </w:rPr>
        <w:t>G</w:t>
      </w:r>
      <w:r w:rsidR="000C1C4B" w:rsidRPr="00702B87">
        <w:rPr>
          <w:rFonts w:ascii="Tahoma" w:hAnsi="Tahoma" w:cs="Tahoma"/>
          <w:b/>
          <w:sz w:val="32"/>
          <w:szCs w:val="32"/>
        </w:rPr>
        <w:t>rammar</w:t>
      </w:r>
      <w:r w:rsidR="00A026EB" w:rsidRPr="00702B87">
        <w:rPr>
          <w:rFonts w:ascii="Tahoma" w:hAnsi="Tahoma" w:cs="Tahoma"/>
          <w:b/>
          <w:sz w:val="32"/>
          <w:szCs w:val="32"/>
        </w:rPr>
        <w:t>:</w:t>
      </w:r>
    </w:p>
    <w:p w:rsidR="000C5C43" w:rsidRPr="00702B87" w:rsidRDefault="00465476" w:rsidP="00212E1F">
      <w:pPr>
        <w:spacing w:line="240" w:lineRule="auto"/>
        <w:ind w:firstLine="720"/>
        <w:contextualSpacing/>
        <w:jc w:val="center"/>
        <w:rPr>
          <w:rFonts w:ascii="Tahoma" w:hAnsi="Tahoma" w:cs="Tahoma"/>
          <w:b/>
          <w:sz w:val="32"/>
          <w:szCs w:val="32"/>
        </w:rPr>
      </w:pPr>
      <w:r w:rsidRPr="00702B87">
        <w:rPr>
          <w:rFonts w:ascii="Tahoma" w:hAnsi="Tahoma" w:cs="Tahoma"/>
          <w:b/>
          <w:sz w:val="32"/>
          <w:szCs w:val="32"/>
        </w:rPr>
        <w:t>Why the Chinese Play Go and the West Plays Chess</w:t>
      </w:r>
    </w:p>
    <w:p w:rsidR="00A026EB" w:rsidRDefault="00A026EB" w:rsidP="00212E1F">
      <w:pPr>
        <w:spacing w:line="240" w:lineRule="auto"/>
        <w:ind w:firstLine="720"/>
        <w:contextualSpacing/>
        <w:jc w:val="center"/>
        <w:rPr>
          <w:rFonts w:ascii="Tahoma" w:hAnsi="Tahoma" w:cs="Tahoma"/>
          <w:b/>
          <w:sz w:val="28"/>
          <w:szCs w:val="28"/>
        </w:rPr>
      </w:pPr>
    </w:p>
    <w:p w:rsidR="009412B5" w:rsidRPr="00E321A8" w:rsidRDefault="009412B5" w:rsidP="00195BC6">
      <w:pPr>
        <w:spacing w:line="240" w:lineRule="auto"/>
        <w:contextualSpacing/>
        <w:rPr>
          <w:rFonts w:ascii="Tahoma" w:hAnsi="Tahoma" w:cs="Tahoma"/>
          <w:i/>
          <w:sz w:val="24"/>
          <w:szCs w:val="24"/>
        </w:rPr>
      </w:pPr>
      <w:r w:rsidRPr="009412B5">
        <w:rPr>
          <w:rFonts w:ascii="Tahoma" w:hAnsi="Tahoma" w:cs="Tahoma"/>
          <w:i/>
          <w:sz w:val="24"/>
          <w:szCs w:val="24"/>
        </w:rPr>
        <w:t>Note: This</w:t>
      </w:r>
      <w:r w:rsidR="00195BC6">
        <w:rPr>
          <w:rFonts w:ascii="Tahoma" w:hAnsi="Tahoma" w:cs="Tahoma"/>
          <w:i/>
          <w:sz w:val="24"/>
          <w:szCs w:val="24"/>
        </w:rPr>
        <w:t xml:space="preserve"> is a slight expansion of a talk delivered to the 2012 International Go Symposium, which was </w:t>
      </w:r>
      <w:r w:rsidRPr="009412B5">
        <w:rPr>
          <w:rFonts w:ascii="Tahoma" w:hAnsi="Tahoma" w:cs="Tahoma"/>
          <w:i/>
          <w:sz w:val="24"/>
          <w:szCs w:val="24"/>
        </w:rPr>
        <w:t xml:space="preserve">a </w:t>
      </w:r>
      <w:r w:rsidR="000E5C68">
        <w:rPr>
          <w:rFonts w:ascii="Tahoma" w:hAnsi="Tahoma" w:cs="Tahoma"/>
          <w:i/>
          <w:sz w:val="24"/>
          <w:szCs w:val="24"/>
        </w:rPr>
        <w:t xml:space="preserve">very </w:t>
      </w:r>
      <w:r w:rsidRPr="009412B5">
        <w:rPr>
          <w:rFonts w:ascii="Tahoma" w:hAnsi="Tahoma" w:cs="Tahoma"/>
          <w:i/>
          <w:sz w:val="24"/>
          <w:szCs w:val="24"/>
        </w:rPr>
        <w:t>short version of a much longer article that will appear with</w:t>
      </w:r>
      <w:r w:rsidR="00195BC6">
        <w:rPr>
          <w:rFonts w:ascii="Tahoma" w:hAnsi="Tahoma" w:cs="Tahoma"/>
          <w:i/>
          <w:sz w:val="24"/>
          <w:szCs w:val="24"/>
        </w:rPr>
        <w:t xml:space="preserve"> </w:t>
      </w:r>
      <w:r w:rsidRPr="009412B5">
        <w:rPr>
          <w:rFonts w:ascii="Tahoma" w:hAnsi="Tahoma" w:cs="Tahoma"/>
          <w:i/>
          <w:sz w:val="24"/>
          <w:szCs w:val="24"/>
        </w:rPr>
        <w:t>my</w:t>
      </w:r>
      <w:r w:rsidR="000B7323">
        <w:rPr>
          <w:rFonts w:ascii="Tahoma" w:hAnsi="Tahoma" w:cs="Tahoma"/>
          <w:i/>
          <w:sz w:val="24"/>
          <w:szCs w:val="24"/>
        </w:rPr>
        <w:t xml:space="preserve"> other articles</w:t>
      </w:r>
      <w:r w:rsidRPr="009412B5">
        <w:rPr>
          <w:rFonts w:ascii="Tahoma" w:hAnsi="Tahoma" w:cs="Tahoma"/>
          <w:i/>
          <w:sz w:val="24"/>
          <w:szCs w:val="24"/>
        </w:rPr>
        <w:t xml:space="preserve"> in the </w:t>
      </w:r>
      <w:r w:rsidR="0041697A">
        <w:rPr>
          <w:rFonts w:ascii="Tahoma" w:hAnsi="Tahoma" w:cs="Tahoma"/>
          <w:i/>
          <w:sz w:val="24"/>
          <w:szCs w:val="24"/>
        </w:rPr>
        <w:t xml:space="preserve">AGA </w:t>
      </w:r>
      <w:r w:rsidRPr="009412B5">
        <w:rPr>
          <w:rFonts w:ascii="Tahoma" w:hAnsi="Tahoma" w:cs="Tahoma"/>
          <w:i/>
          <w:sz w:val="24"/>
          <w:szCs w:val="24"/>
        </w:rPr>
        <w:t xml:space="preserve">Bob High Memorial </w:t>
      </w:r>
      <w:r w:rsidR="0041697A">
        <w:rPr>
          <w:rFonts w:ascii="Tahoma" w:hAnsi="Tahoma" w:cs="Tahoma"/>
          <w:i/>
          <w:sz w:val="24"/>
          <w:szCs w:val="24"/>
        </w:rPr>
        <w:t>e-</w:t>
      </w:r>
      <w:r w:rsidRPr="009412B5">
        <w:rPr>
          <w:rFonts w:ascii="Tahoma" w:hAnsi="Tahoma" w:cs="Tahoma"/>
          <w:i/>
          <w:sz w:val="24"/>
          <w:szCs w:val="24"/>
        </w:rPr>
        <w:t>Library</w:t>
      </w:r>
      <w:r w:rsidR="0041697A">
        <w:rPr>
          <w:rFonts w:ascii="Tahoma" w:hAnsi="Tahoma" w:cs="Tahoma"/>
          <w:i/>
          <w:sz w:val="24"/>
          <w:szCs w:val="24"/>
        </w:rPr>
        <w:t xml:space="preserve"> </w:t>
      </w:r>
      <w:r w:rsidR="00195BC6">
        <w:rPr>
          <w:rFonts w:ascii="Tahoma" w:hAnsi="Tahoma" w:cs="Tahoma"/>
          <w:i/>
          <w:sz w:val="24"/>
          <w:szCs w:val="24"/>
        </w:rPr>
        <w:t xml:space="preserve">at </w:t>
      </w:r>
      <w:hyperlink r:id="rId7" w:history="1">
        <w:r w:rsidR="000B7323" w:rsidRPr="00195BC6">
          <w:rPr>
            <w:rStyle w:val="Hyperlink"/>
            <w:rFonts w:ascii="Tahoma" w:hAnsi="Tahoma" w:cs="Tahoma"/>
            <w:sz w:val="24"/>
            <w:szCs w:val="24"/>
            <w:u w:val="none"/>
          </w:rPr>
          <w:t>www.usgo.org/bobhighlibrary</w:t>
        </w:r>
      </w:hyperlink>
      <w:r w:rsidR="00E321A8" w:rsidRPr="00195BC6">
        <w:rPr>
          <w:rFonts w:ascii="Tahoma" w:hAnsi="Tahoma" w:cs="Tahoma"/>
          <w:sz w:val="24"/>
          <w:szCs w:val="24"/>
        </w:rPr>
        <w:t>.</w:t>
      </w:r>
      <w:r w:rsidR="00195BC6">
        <w:rPr>
          <w:rFonts w:ascii="Tahoma" w:hAnsi="Tahoma" w:cs="Tahoma"/>
          <w:i/>
          <w:sz w:val="24"/>
          <w:szCs w:val="24"/>
        </w:rPr>
        <w:t xml:space="preserve"> This </w:t>
      </w:r>
      <w:r w:rsidR="00E321A8" w:rsidRPr="00E321A8">
        <w:rPr>
          <w:rFonts w:ascii="Tahoma" w:hAnsi="Tahoma" w:cs="Tahoma"/>
          <w:i/>
          <w:sz w:val="24"/>
          <w:szCs w:val="24"/>
        </w:rPr>
        <w:t>will be announced in the AGA e-Journal.</w:t>
      </w:r>
    </w:p>
    <w:p w:rsidR="009412B5" w:rsidRDefault="009412B5" w:rsidP="00FD1A96">
      <w:pPr>
        <w:spacing w:line="240" w:lineRule="auto"/>
        <w:ind w:firstLine="720"/>
        <w:contextualSpacing/>
        <w:jc w:val="center"/>
        <w:rPr>
          <w:rFonts w:ascii="Tahoma" w:hAnsi="Tahoma" w:cs="Tahoma"/>
          <w:b/>
          <w:sz w:val="24"/>
          <w:szCs w:val="24"/>
        </w:rPr>
      </w:pPr>
    </w:p>
    <w:p w:rsidR="000C1C4B" w:rsidRDefault="009412B5" w:rsidP="00FD1A96">
      <w:pPr>
        <w:spacing w:line="240" w:lineRule="auto"/>
        <w:ind w:firstLine="720"/>
        <w:contextualSpacing/>
        <w:jc w:val="center"/>
        <w:rPr>
          <w:rFonts w:ascii="Tahoma" w:hAnsi="Tahoma" w:cs="Tahoma"/>
          <w:b/>
          <w:sz w:val="24"/>
          <w:szCs w:val="24"/>
        </w:rPr>
      </w:pPr>
      <w:r>
        <w:rPr>
          <w:rFonts w:ascii="Tahoma" w:hAnsi="Tahoma" w:cs="Tahoma"/>
          <w:b/>
          <w:sz w:val="24"/>
          <w:szCs w:val="24"/>
        </w:rPr>
        <w:t xml:space="preserve">By </w:t>
      </w:r>
      <w:r w:rsidR="000C1C4B" w:rsidRPr="009412B5">
        <w:rPr>
          <w:rFonts w:ascii="Tahoma" w:hAnsi="Tahoma" w:cs="Tahoma"/>
          <w:b/>
          <w:sz w:val="24"/>
          <w:szCs w:val="24"/>
        </w:rPr>
        <w:t>Peter Shotwell</w:t>
      </w:r>
    </w:p>
    <w:p w:rsidR="00250120" w:rsidRDefault="00250120" w:rsidP="00FD1A96">
      <w:pPr>
        <w:spacing w:line="240" w:lineRule="auto"/>
        <w:ind w:firstLine="720"/>
        <w:contextualSpacing/>
        <w:jc w:val="center"/>
        <w:rPr>
          <w:rFonts w:ascii="Tahoma" w:hAnsi="Tahoma" w:cs="Tahoma"/>
          <w:b/>
          <w:sz w:val="24"/>
          <w:szCs w:val="24"/>
        </w:rPr>
      </w:pPr>
    </w:p>
    <w:p w:rsidR="009412B5" w:rsidRPr="00250120" w:rsidRDefault="00250120" w:rsidP="00FD1A96">
      <w:pPr>
        <w:spacing w:line="240" w:lineRule="auto"/>
        <w:ind w:firstLine="720"/>
        <w:contextualSpacing/>
        <w:jc w:val="center"/>
        <w:rPr>
          <w:rFonts w:ascii="Tahoma" w:hAnsi="Tahoma" w:cs="Tahoma"/>
          <w:sz w:val="24"/>
          <w:szCs w:val="24"/>
        </w:rPr>
      </w:pPr>
      <w:r>
        <w:rPr>
          <w:rFonts w:ascii="Tahoma" w:hAnsi="Tahoma" w:cs="Tahoma"/>
          <w:b/>
          <w:sz w:val="24"/>
          <w:szCs w:val="24"/>
        </w:rPr>
        <w:t xml:space="preserve">© </w:t>
      </w:r>
      <w:r>
        <w:rPr>
          <w:rFonts w:ascii="Tahoma" w:hAnsi="Tahoma" w:cs="Tahoma"/>
          <w:sz w:val="24"/>
          <w:szCs w:val="24"/>
        </w:rPr>
        <w:t>2012</w:t>
      </w:r>
    </w:p>
    <w:p w:rsidR="009412B5" w:rsidRDefault="009412B5" w:rsidP="00FD1A96">
      <w:pPr>
        <w:spacing w:line="240" w:lineRule="auto"/>
        <w:ind w:firstLine="720"/>
        <w:contextualSpacing/>
        <w:rPr>
          <w:rFonts w:ascii="Tahoma" w:hAnsi="Tahoma" w:cs="Tahoma"/>
          <w:sz w:val="24"/>
          <w:szCs w:val="24"/>
        </w:rPr>
      </w:pPr>
    </w:p>
    <w:p w:rsidR="00981B0D" w:rsidRPr="001C58F9" w:rsidRDefault="00981B0D"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Introduction</w:t>
      </w:r>
    </w:p>
    <w:p w:rsidR="001C58F9" w:rsidRPr="001C58F9" w:rsidRDefault="001C58F9"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Language Affects Culture: The Case of Abstract Nouns</w:t>
      </w:r>
    </w:p>
    <w:p w:rsidR="001C58F9" w:rsidRPr="001C58F9" w:rsidRDefault="001C58F9"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Greece</w:t>
      </w:r>
    </w:p>
    <w:p w:rsidR="001C58F9" w:rsidRPr="001C58F9" w:rsidRDefault="001C58F9"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China</w:t>
      </w:r>
    </w:p>
    <w:p w:rsidR="001C58F9" w:rsidRPr="001C58F9" w:rsidRDefault="001C58F9"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Daoism Applied to War</w:t>
      </w:r>
    </w:p>
    <w:p w:rsidR="001C58F9" w:rsidRPr="001C58F9" w:rsidRDefault="001C58F9"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 xml:space="preserve">Go and </w:t>
      </w:r>
      <w:r w:rsidRPr="001C58F9">
        <w:rPr>
          <w:rFonts w:ascii="Tahoma" w:hAnsi="Tahoma" w:cs="Tahoma"/>
          <w:i/>
          <w:sz w:val="24"/>
          <w:szCs w:val="24"/>
        </w:rPr>
        <w:t>Yin-Yang</w:t>
      </w:r>
      <w:r w:rsidRPr="001C58F9">
        <w:rPr>
          <w:rFonts w:ascii="Tahoma" w:hAnsi="Tahoma" w:cs="Tahoma"/>
          <w:sz w:val="24"/>
          <w:szCs w:val="24"/>
        </w:rPr>
        <w:t xml:space="preserve"> Based, Non-abstract “Go Think”</w:t>
      </w:r>
    </w:p>
    <w:p w:rsidR="00DE15ED" w:rsidRDefault="001C58F9" w:rsidP="001C58F9">
      <w:pPr>
        <w:spacing w:line="240" w:lineRule="auto"/>
        <w:ind w:firstLine="720"/>
        <w:contextualSpacing/>
        <w:jc w:val="center"/>
        <w:rPr>
          <w:rFonts w:ascii="Tahoma" w:hAnsi="Tahoma" w:cs="Tahoma"/>
          <w:sz w:val="24"/>
          <w:szCs w:val="24"/>
        </w:rPr>
      </w:pPr>
      <w:r w:rsidRPr="001C58F9">
        <w:rPr>
          <w:rFonts w:ascii="Tahoma" w:hAnsi="Tahoma" w:cs="Tahoma"/>
          <w:sz w:val="24"/>
          <w:szCs w:val="24"/>
        </w:rPr>
        <w:t>Chess and Abstract Thought</w:t>
      </w:r>
    </w:p>
    <w:p w:rsidR="00DE15ED" w:rsidRDefault="00DE15ED">
      <w:pPr>
        <w:rPr>
          <w:rFonts w:ascii="Tahoma" w:hAnsi="Tahoma" w:cs="Tahoma"/>
          <w:sz w:val="24"/>
          <w:szCs w:val="24"/>
        </w:rPr>
      </w:pPr>
      <w:r>
        <w:rPr>
          <w:rFonts w:ascii="Tahoma" w:hAnsi="Tahoma" w:cs="Tahoma"/>
          <w:sz w:val="24"/>
          <w:szCs w:val="24"/>
        </w:rPr>
        <w:br w:type="page"/>
      </w:r>
    </w:p>
    <w:p w:rsidR="001C58F9" w:rsidRDefault="001C58F9" w:rsidP="001C58F9">
      <w:pPr>
        <w:spacing w:line="240" w:lineRule="auto"/>
        <w:ind w:firstLine="720"/>
        <w:contextualSpacing/>
        <w:jc w:val="center"/>
        <w:rPr>
          <w:rFonts w:ascii="Tahoma" w:hAnsi="Tahoma" w:cs="Tahoma"/>
          <w:b/>
          <w:sz w:val="24"/>
          <w:szCs w:val="24"/>
        </w:rPr>
      </w:pPr>
      <w:r>
        <w:rPr>
          <w:rFonts w:ascii="Tahoma" w:hAnsi="Tahoma" w:cs="Tahoma"/>
          <w:b/>
          <w:sz w:val="24"/>
          <w:szCs w:val="24"/>
        </w:rPr>
        <w:lastRenderedPageBreak/>
        <w:t>Introduction</w:t>
      </w:r>
    </w:p>
    <w:p w:rsidR="00981B0D" w:rsidRPr="00981B0D" w:rsidRDefault="00981B0D" w:rsidP="00FD1A96">
      <w:pPr>
        <w:spacing w:line="240" w:lineRule="auto"/>
        <w:ind w:firstLine="720"/>
        <w:contextualSpacing/>
        <w:rPr>
          <w:rFonts w:ascii="Tahoma" w:hAnsi="Tahoma" w:cs="Tahoma"/>
          <w:b/>
          <w:sz w:val="24"/>
          <w:szCs w:val="24"/>
        </w:rPr>
      </w:pPr>
    </w:p>
    <w:p w:rsidR="00250120" w:rsidRDefault="00250120" w:rsidP="00FD1A96">
      <w:pPr>
        <w:spacing w:line="240" w:lineRule="auto"/>
        <w:ind w:firstLine="720"/>
        <w:contextualSpacing/>
        <w:rPr>
          <w:rFonts w:ascii="Tahoma" w:hAnsi="Tahoma" w:cs="Tahoma"/>
          <w:sz w:val="24"/>
          <w:szCs w:val="24"/>
        </w:rPr>
      </w:pPr>
      <w:r>
        <w:rPr>
          <w:rFonts w:ascii="Tahoma" w:hAnsi="Tahoma" w:cs="Tahoma"/>
          <w:sz w:val="24"/>
          <w:szCs w:val="24"/>
        </w:rPr>
        <w:t xml:space="preserve">Like someone who came from the East and looked at everything chess has been involved with in the West, I’ve worked on the </w:t>
      </w:r>
      <w:r w:rsidR="001C58F9">
        <w:rPr>
          <w:rFonts w:ascii="Tahoma" w:hAnsi="Tahoma" w:cs="Tahoma"/>
          <w:sz w:val="24"/>
          <w:szCs w:val="24"/>
        </w:rPr>
        <w:t xml:space="preserve">same thing </w:t>
      </w:r>
      <w:r w:rsidR="00EE259F">
        <w:rPr>
          <w:rFonts w:ascii="Tahoma" w:hAnsi="Tahoma" w:cs="Tahoma"/>
          <w:sz w:val="24"/>
          <w:szCs w:val="24"/>
        </w:rPr>
        <w:t>with</w:t>
      </w:r>
      <w:r w:rsidR="001C58F9">
        <w:rPr>
          <w:rFonts w:ascii="Tahoma" w:hAnsi="Tahoma" w:cs="Tahoma"/>
          <w:sz w:val="24"/>
          <w:szCs w:val="24"/>
        </w:rPr>
        <w:t xml:space="preserve"> Go</w:t>
      </w:r>
      <w:r>
        <w:rPr>
          <w:rFonts w:ascii="Tahoma" w:hAnsi="Tahoma" w:cs="Tahoma"/>
          <w:sz w:val="24"/>
          <w:szCs w:val="24"/>
        </w:rPr>
        <w:t xml:space="preserve"> for 30 years. The results are in the e-Library of the American Go Association and four books with Tuttle Publishing including </w:t>
      </w:r>
      <w:r>
        <w:rPr>
          <w:rFonts w:ascii="Tahoma" w:hAnsi="Tahoma" w:cs="Tahoma"/>
          <w:i/>
          <w:sz w:val="24"/>
          <w:szCs w:val="24"/>
        </w:rPr>
        <w:t xml:space="preserve">Go! More Than a Game </w:t>
      </w:r>
      <w:r>
        <w:rPr>
          <w:rFonts w:ascii="Tahoma" w:hAnsi="Tahoma" w:cs="Tahoma"/>
          <w:sz w:val="24"/>
          <w:szCs w:val="24"/>
        </w:rPr>
        <w:t>(revised 2011)</w:t>
      </w:r>
      <w:r>
        <w:rPr>
          <w:rFonts w:ascii="Tahoma" w:hAnsi="Tahoma" w:cs="Tahoma"/>
          <w:i/>
          <w:sz w:val="24"/>
          <w:szCs w:val="24"/>
        </w:rPr>
        <w:t xml:space="preserve">, </w:t>
      </w:r>
      <w:r>
        <w:rPr>
          <w:rFonts w:ascii="Tahoma" w:hAnsi="Tahoma" w:cs="Tahoma"/>
          <w:sz w:val="24"/>
          <w:szCs w:val="24"/>
        </w:rPr>
        <w:t>which is 1/3</w:t>
      </w:r>
      <w:r w:rsidRPr="00250120">
        <w:rPr>
          <w:rFonts w:ascii="Tahoma" w:hAnsi="Tahoma" w:cs="Tahoma"/>
          <w:sz w:val="24"/>
          <w:szCs w:val="24"/>
          <w:vertAlign w:val="superscript"/>
        </w:rPr>
        <w:t>rd</w:t>
      </w:r>
      <w:r>
        <w:rPr>
          <w:rFonts w:ascii="Tahoma" w:hAnsi="Tahoma" w:cs="Tahoma"/>
          <w:sz w:val="24"/>
          <w:szCs w:val="24"/>
        </w:rPr>
        <w:t xml:space="preserve"> history and a survey of the fields that </w:t>
      </w:r>
      <w:r w:rsidR="00981B0D">
        <w:rPr>
          <w:rFonts w:ascii="Tahoma" w:hAnsi="Tahoma" w:cs="Tahoma"/>
          <w:sz w:val="24"/>
          <w:szCs w:val="24"/>
        </w:rPr>
        <w:t>Go</w:t>
      </w:r>
      <w:r>
        <w:rPr>
          <w:rFonts w:ascii="Tahoma" w:hAnsi="Tahoma" w:cs="Tahoma"/>
          <w:sz w:val="24"/>
          <w:szCs w:val="24"/>
        </w:rPr>
        <w:t xml:space="preserve"> is involved in today—computers, combinatorial game theory, mathematics, education, cognitive psychology, etc. etc.</w:t>
      </w:r>
    </w:p>
    <w:p w:rsidR="00250120" w:rsidRDefault="00A026EB" w:rsidP="00FD1A96">
      <w:pPr>
        <w:spacing w:line="240" w:lineRule="auto"/>
        <w:ind w:firstLine="720"/>
        <w:contextualSpacing/>
        <w:rPr>
          <w:rFonts w:ascii="Tahoma" w:hAnsi="Tahoma" w:cs="Tahoma"/>
          <w:sz w:val="24"/>
          <w:szCs w:val="24"/>
        </w:rPr>
      </w:pPr>
      <w:r>
        <w:rPr>
          <w:rFonts w:ascii="Tahoma" w:hAnsi="Tahoma" w:cs="Tahoma"/>
          <w:sz w:val="24"/>
          <w:szCs w:val="24"/>
        </w:rPr>
        <w:t>This article is related to two of items in</w:t>
      </w:r>
      <w:r w:rsidR="00250120">
        <w:rPr>
          <w:rFonts w:ascii="Tahoma" w:hAnsi="Tahoma" w:cs="Tahoma"/>
          <w:sz w:val="24"/>
          <w:szCs w:val="24"/>
        </w:rPr>
        <w:t xml:space="preserve"> the field of </w:t>
      </w:r>
      <w:r w:rsidR="00981B0D">
        <w:rPr>
          <w:rFonts w:ascii="Tahoma" w:hAnsi="Tahoma" w:cs="Tahoma"/>
          <w:sz w:val="24"/>
          <w:szCs w:val="24"/>
        </w:rPr>
        <w:t>Go</w:t>
      </w:r>
      <w:r w:rsidR="00250120">
        <w:rPr>
          <w:rFonts w:ascii="Tahoma" w:hAnsi="Tahoma" w:cs="Tahoma"/>
          <w:sz w:val="24"/>
          <w:szCs w:val="24"/>
        </w:rPr>
        <w:t xml:space="preserve"> history in ancient China</w:t>
      </w:r>
      <w:r>
        <w:rPr>
          <w:rFonts w:ascii="Tahoma" w:hAnsi="Tahoma" w:cs="Tahoma"/>
          <w:sz w:val="24"/>
          <w:szCs w:val="24"/>
        </w:rPr>
        <w:t xml:space="preserve"> where</w:t>
      </w:r>
      <w:r w:rsidR="00250120">
        <w:rPr>
          <w:rFonts w:ascii="Tahoma" w:hAnsi="Tahoma" w:cs="Tahoma"/>
          <w:sz w:val="24"/>
          <w:szCs w:val="24"/>
        </w:rPr>
        <w:t xml:space="preserve"> </w:t>
      </w:r>
      <w:r w:rsidR="003E0D95">
        <w:rPr>
          <w:rFonts w:ascii="Tahoma" w:hAnsi="Tahoma" w:cs="Tahoma"/>
          <w:sz w:val="24"/>
          <w:szCs w:val="24"/>
        </w:rPr>
        <w:t xml:space="preserve">I </w:t>
      </w:r>
      <w:r>
        <w:rPr>
          <w:rFonts w:ascii="Tahoma" w:hAnsi="Tahoma" w:cs="Tahoma"/>
          <w:sz w:val="24"/>
          <w:szCs w:val="24"/>
        </w:rPr>
        <w:t>have broken new ground</w:t>
      </w:r>
      <w:r w:rsidR="00EE259F">
        <w:rPr>
          <w:rFonts w:ascii="Tahoma" w:hAnsi="Tahoma" w:cs="Tahoma"/>
          <w:sz w:val="24"/>
          <w:szCs w:val="24"/>
        </w:rPr>
        <w:t>.</w:t>
      </w:r>
    </w:p>
    <w:p w:rsidR="004A5983" w:rsidRDefault="004A5983" w:rsidP="00FD1A96">
      <w:pPr>
        <w:spacing w:line="240" w:lineRule="auto"/>
        <w:ind w:firstLine="720"/>
        <w:contextualSpacing/>
        <w:rPr>
          <w:rFonts w:ascii="Tahoma" w:hAnsi="Tahoma" w:cs="Tahoma"/>
          <w:sz w:val="24"/>
          <w:szCs w:val="24"/>
        </w:rPr>
      </w:pPr>
    </w:p>
    <w:p w:rsidR="003E0D95" w:rsidRPr="00A026EB" w:rsidRDefault="003E0D95" w:rsidP="00FD1A96">
      <w:pPr>
        <w:spacing w:line="240" w:lineRule="auto"/>
        <w:ind w:firstLine="720"/>
        <w:contextualSpacing/>
        <w:rPr>
          <w:rFonts w:ascii="Tahoma" w:hAnsi="Tahoma" w:cs="Tahoma"/>
          <w:sz w:val="24"/>
          <w:szCs w:val="24"/>
        </w:rPr>
      </w:pPr>
      <w:r>
        <w:rPr>
          <w:rFonts w:ascii="Tahoma" w:hAnsi="Tahoma" w:cs="Tahoma"/>
          <w:sz w:val="24"/>
          <w:szCs w:val="24"/>
        </w:rPr>
        <w:t xml:space="preserve">1. </w:t>
      </w:r>
      <w:r w:rsidR="00EE259F">
        <w:rPr>
          <w:rFonts w:ascii="Tahoma" w:hAnsi="Tahoma" w:cs="Tahoma"/>
          <w:sz w:val="24"/>
          <w:szCs w:val="24"/>
        </w:rPr>
        <w:t xml:space="preserve">I showed how </w:t>
      </w:r>
      <w:r>
        <w:rPr>
          <w:rFonts w:ascii="Tahoma" w:hAnsi="Tahoma" w:cs="Tahoma"/>
          <w:sz w:val="24"/>
          <w:szCs w:val="24"/>
        </w:rPr>
        <w:t xml:space="preserve">Han period </w:t>
      </w:r>
      <w:r w:rsidR="00EE259F">
        <w:rPr>
          <w:rFonts w:ascii="Tahoma" w:hAnsi="Tahoma" w:cs="Tahoma"/>
          <w:sz w:val="24"/>
          <w:szCs w:val="24"/>
        </w:rPr>
        <w:t xml:space="preserve">(206 BC-220 AD) </w:t>
      </w:r>
      <w:r>
        <w:rPr>
          <w:rFonts w:ascii="Tahoma" w:hAnsi="Tahoma" w:cs="Tahoma"/>
          <w:sz w:val="24"/>
          <w:szCs w:val="24"/>
        </w:rPr>
        <w:t xml:space="preserve">scholars </w:t>
      </w:r>
      <w:r w:rsidR="00EE259F">
        <w:rPr>
          <w:rFonts w:ascii="Tahoma" w:hAnsi="Tahoma" w:cs="Tahoma"/>
          <w:sz w:val="24"/>
          <w:szCs w:val="24"/>
        </w:rPr>
        <w:t>distorted</w:t>
      </w:r>
      <w:r>
        <w:rPr>
          <w:rFonts w:ascii="Tahoma" w:hAnsi="Tahoma" w:cs="Tahoma"/>
          <w:sz w:val="24"/>
          <w:szCs w:val="24"/>
        </w:rPr>
        <w:t xml:space="preserve"> the Yao myths about </w:t>
      </w:r>
      <w:r w:rsidR="00981B0D">
        <w:rPr>
          <w:rFonts w:ascii="Tahoma" w:hAnsi="Tahoma" w:cs="Tahoma"/>
          <w:sz w:val="24"/>
          <w:szCs w:val="24"/>
        </w:rPr>
        <w:t>Go</w:t>
      </w:r>
      <w:r>
        <w:rPr>
          <w:rFonts w:ascii="Tahoma" w:hAnsi="Tahoma" w:cs="Tahoma"/>
          <w:sz w:val="24"/>
          <w:szCs w:val="24"/>
        </w:rPr>
        <w:t xml:space="preserve"> which led to 2000 years of </w:t>
      </w:r>
      <w:r w:rsidR="00FC775E">
        <w:rPr>
          <w:rFonts w:ascii="Tahoma" w:hAnsi="Tahoma" w:cs="Tahoma"/>
          <w:sz w:val="24"/>
          <w:szCs w:val="24"/>
        </w:rPr>
        <w:t>misunderstanding</w:t>
      </w:r>
      <w:r>
        <w:rPr>
          <w:rFonts w:ascii="Tahoma" w:hAnsi="Tahoma" w:cs="Tahoma"/>
          <w:sz w:val="24"/>
          <w:szCs w:val="24"/>
        </w:rPr>
        <w:t xml:space="preserve"> about their meaning</w:t>
      </w:r>
      <w:r w:rsidR="00981B0D">
        <w:rPr>
          <w:rFonts w:ascii="Tahoma" w:hAnsi="Tahoma" w:cs="Tahoma"/>
          <w:sz w:val="24"/>
          <w:szCs w:val="24"/>
        </w:rPr>
        <w:t xml:space="preserve"> and the</w:t>
      </w:r>
      <w:r w:rsidR="00EE259F">
        <w:rPr>
          <w:rFonts w:ascii="Tahoma" w:hAnsi="Tahoma" w:cs="Tahoma"/>
          <w:sz w:val="24"/>
          <w:szCs w:val="24"/>
        </w:rPr>
        <w:t xml:space="preserve">ir motives. </w:t>
      </w:r>
      <w:r w:rsidR="00981B0D">
        <w:rPr>
          <w:rFonts w:ascii="Tahoma" w:hAnsi="Tahoma" w:cs="Tahoma"/>
          <w:sz w:val="24"/>
          <w:szCs w:val="24"/>
        </w:rPr>
        <w:t>Instead of Go being a sanctified game t</w:t>
      </w:r>
      <w:r w:rsidR="00212E1F">
        <w:rPr>
          <w:rFonts w:ascii="Tahoma" w:hAnsi="Tahoma" w:cs="Tahoma"/>
          <w:sz w:val="24"/>
          <w:szCs w:val="24"/>
        </w:rPr>
        <w:t>hat we know</w:t>
      </w:r>
      <w:r w:rsidR="00981B0D">
        <w:rPr>
          <w:rFonts w:ascii="Tahoma" w:hAnsi="Tahoma" w:cs="Tahoma"/>
          <w:sz w:val="24"/>
          <w:szCs w:val="24"/>
        </w:rPr>
        <w:t xml:space="preserve"> today, it was regarded as a Daoist creation that was detrimental to the Confucian values fostered by the autocratic Han emperors who were anxious, as this article will expl</w:t>
      </w:r>
      <w:r w:rsidR="00EE259F">
        <w:rPr>
          <w:rFonts w:ascii="Tahoma" w:hAnsi="Tahoma" w:cs="Tahoma"/>
          <w:sz w:val="24"/>
          <w:szCs w:val="24"/>
        </w:rPr>
        <w:t>ain, to suppress its bellicose</w:t>
      </w:r>
      <w:r w:rsidR="00981B0D">
        <w:rPr>
          <w:rFonts w:ascii="Tahoma" w:hAnsi="Tahoma" w:cs="Tahoma"/>
          <w:sz w:val="24"/>
          <w:szCs w:val="24"/>
        </w:rPr>
        <w:t xml:space="preserve"> </w:t>
      </w:r>
      <w:r w:rsidR="00A026EB">
        <w:rPr>
          <w:rFonts w:ascii="Tahoma" w:hAnsi="Tahoma" w:cs="Tahoma"/>
          <w:sz w:val="24"/>
          <w:szCs w:val="24"/>
        </w:rPr>
        <w:t>D</w:t>
      </w:r>
      <w:r w:rsidR="00EE259F">
        <w:rPr>
          <w:rFonts w:ascii="Tahoma" w:hAnsi="Tahoma" w:cs="Tahoma"/>
          <w:sz w:val="24"/>
          <w:szCs w:val="24"/>
        </w:rPr>
        <w:t>a</w:t>
      </w:r>
      <w:r w:rsidR="00A026EB">
        <w:rPr>
          <w:rFonts w:ascii="Tahoma" w:hAnsi="Tahoma" w:cs="Tahoma"/>
          <w:sz w:val="24"/>
          <w:szCs w:val="24"/>
        </w:rPr>
        <w:t xml:space="preserve">oist </w:t>
      </w:r>
      <w:r w:rsidR="00981B0D">
        <w:rPr>
          <w:rFonts w:ascii="Tahoma" w:hAnsi="Tahoma" w:cs="Tahoma"/>
          <w:sz w:val="24"/>
          <w:szCs w:val="24"/>
        </w:rPr>
        <w:t>origins</w:t>
      </w:r>
      <w:r w:rsidR="00EE259F">
        <w:rPr>
          <w:rFonts w:ascii="Tahoma" w:hAnsi="Tahoma" w:cs="Tahoma"/>
          <w:sz w:val="24"/>
          <w:szCs w:val="24"/>
        </w:rPr>
        <w:t xml:space="preserve"> and strategies for playing</w:t>
      </w:r>
      <w:r w:rsidR="00981B0D">
        <w:rPr>
          <w:rFonts w:ascii="Tahoma" w:hAnsi="Tahoma" w:cs="Tahoma"/>
          <w:sz w:val="24"/>
          <w:szCs w:val="24"/>
        </w:rPr>
        <w:t>.</w:t>
      </w:r>
      <w:r w:rsidR="00212E1F">
        <w:rPr>
          <w:rStyle w:val="FootnoteReference"/>
          <w:rFonts w:ascii="Tahoma" w:hAnsi="Tahoma" w:cs="Tahoma"/>
          <w:sz w:val="24"/>
          <w:szCs w:val="24"/>
        </w:rPr>
        <w:footnoteReference w:id="1"/>
      </w:r>
    </w:p>
    <w:p w:rsidR="004A5983" w:rsidRPr="00A026EB" w:rsidRDefault="004A5983" w:rsidP="00FD1A96">
      <w:pPr>
        <w:spacing w:line="240" w:lineRule="auto"/>
        <w:ind w:firstLine="720"/>
        <w:contextualSpacing/>
        <w:rPr>
          <w:rFonts w:ascii="Tahoma" w:hAnsi="Tahoma" w:cs="Tahoma"/>
          <w:sz w:val="24"/>
          <w:szCs w:val="24"/>
        </w:rPr>
      </w:pPr>
    </w:p>
    <w:p w:rsidR="00465476" w:rsidRDefault="003E0D95" w:rsidP="00FD1A96">
      <w:pPr>
        <w:spacing w:line="240" w:lineRule="auto"/>
        <w:ind w:firstLine="720"/>
        <w:contextualSpacing/>
        <w:rPr>
          <w:rFonts w:ascii="Tahoma" w:hAnsi="Tahoma" w:cs="Tahoma"/>
          <w:sz w:val="24"/>
          <w:szCs w:val="24"/>
        </w:rPr>
      </w:pPr>
      <w:r>
        <w:rPr>
          <w:rFonts w:ascii="Tahoma" w:hAnsi="Tahoma" w:cs="Tahoma"/>
          <w:sz w:val="24"/>
          <w:szCs w:val="24"/>
        </w:rPr>
        <w:t xml:space="preserve">2. </w:t>
      </w:r>
      <w:r w:rsidR="00EE259F">
        <w:rPr>
          <w:rFonts w:ascii="Tahoma" w:hAnsi="Tahoma" w:cs="Tahoma"/>
          <w:sz w:val="24"/>
          <w:szCs w:val="24"/>
        </w:rPr>
        <w:t>I e</w:t>
      </w:r>
      <w:r w:rsidRPr="00242741">
        <w:rPr>
          <w:rFonts w:ascii="Tahoma" w:hAnsi="Tahoma" w:cs="Tahoma"/>
          <w:sz w:val="24"/>
          <w:szCs w:val="24"/>
        </w:rPr>
        <w:t xml:space="preserve">stablished that the </w:t>
      </w:r>
      <w:r w:rsidR="00242741">
        <w:rPr>
          <w:rFonts w:ascii="Tahoma" w:hAnsi="Tahoma" w:cs="Tahoma"/>
          <w:sz w:val="24"/>
          <w:szCs w:val="24"/>
        </w:rPr>
        <w:t xml:space="preserve">three </w:t>
      </w:r>
      <w:r w:rsidRPr="00242741">
        <w:rPr>
          <w:rFonts w:ascii="Tahoma" w:hAnsi="Tahoma" w:cs="Tahoma"/>
          <w:sz w:val="24"/>
          <w:szCs w:val="24"/>
        </w:rPr>
        <w:t xml:space="preserve">early </w:t>
      </w:r>
      <w:r w:rsidR="00242741">
        <w:rPr>
          <w:rFonts w:ascii="Tahoma" w:hAnsi="Tahoma" w:cs="Tahoma"/>
          <w:sz w:val="24"/>
          <w:szCs w:val="24"/>
        </w:rPr>
        <w:t xml:space="preserve">Go </w:t>
      </w:r>
      <w:r w:rsidR="00A026EB" w:rsidRPr="00242741">
        <w:rPr>
          <w:rFonts w:ascii="Tahoma" w:hAnsi="Tahoma" w:cs="Tahoma"/>
          <w:sz w:val="24"/>
          <w:szCs w:val="24"/>
        </w:rPr>
        <w:t xml:space="preserve">writings </w:t>
      </w:r>
      <w:r w:rsidR="00242741">
        <w:rPr>
          <w:rFonts w:ascii="Tahoma" w:hAnsi="Tahoma" w:cs="Tahoma"/>
          <w:sz w:val="24"/>
          <w:szCs w:val="24"/>
        </w:rPr>
        <w:t xml:space="preserve">allegedly </w:t>
      </w:r>
      <w:r w:rsidR="00E3202B" w:rsidRPr="00242741">
        <w:rPr>
          <w:rFonts w:ascii="Tahoma" w:hAnsi="Tahoma" w:cs="Tahoma"/>
          <w:sz w:val="24"/>
          <w:szCs w:val="24"/>
        </w:rPr>
        <w:t>written by Confucius (551-479 BC) and Mencius (</w:t>
      </w:r>
      <w:r w:rsidR="00242741">
        <w:rPr>
          <w:rFonts w:ascii="Tahoma" w:hAnsi="Tahoma" w:cs="Tahoma"/>
          <w:sz w:val="24"/>
          <w:szCs w:val="24"/>
        </w:rPr>
        <w:t xml:space="preserve">372-289 or </w:t>
      </w:r>
      <w:r w:rsidR="00242741" w:rsidRPr="00242741">
        <w:rPr>
          <w:rFonts w:ascii="Tahoma" w:hAnsi="Tahoma" w:cs="Tahoma"/>
          <w:sz w:val="24"/>
          <w:szCs w:val="24"/>
        </w:rPr>
        <w:t>385</w:t>
      </w:r>
      <w:r w:rsidR="00242741">
        <w:rPr>
          <w:rFonts w:ascii="Tahoma" w:hAnsi="Tahoma" w:cs="Tahoma"/>
          <w:sz w:val="24"/>
          <w:szCs w:val="24"/>
        </w:rPr>
        <w:t>-</w:t>
      </w:r>
      <w:r w:rsidR="00242741" w:rsidRPr="00242741">
        <w:rPr>
          <w:rFonts w:ascii="Tahoma" w:hAnsi="Tahoma" w:cs="Tahoma"/>
          <w:sz w:val="24"/>
          <w:szCs w:val="24"/>
        </w:rPr>
        <w:t>303/302 BC</w:t>
      </w:r>
      <w:r w:rsidR="00242741">
        <w:rPr>
          <w:rFonts w:ascii="Tahoma" w:hAnsi="Tahoma" w:cs="Tahoma"/>
          <w:sz w:val="24"/>
          <w:szCs w:val="24"/>
        </w:rPr>
        <w:t xml:space="preserve">) actually are </w:t>
      </w:r>
      <w:r w:rsidR="006310F9">
        <w:rPr>
          <w:rFonts w:ascii="Tahoma" w:hAnsi="Tahoma" w:cs="Tahoma"/>
          <w:sz w:val="24"/>
          <w:szCs w:val="24"/>
        </w:rPr>
        <w:t>the work of their disciples</w:t>
      </w:r>
      <w:r w:rsidR="00242741">
        <w:rPr>
          <w:rFonts w:ascii="Tahoma" w:hAnsi="Tahoma" w:cs="Tahoma"/>
          <w:sz w:val="24"/>
          <w:szCs w:val="24"/>
        </w:rPr>
        <w:t xml:space="preserve"> </w:t>
      </w:r>
      <w:r w:rsidR="006310F9">
        <w:rPr>
          <w:rFonts w:ascii="Tahoma" w:hAnsi="Tahoma" w:cs="Tahoma"/>
          <w:sz w:val="24"/>
          <w:szCs w:val="24"/>
        </w:rPr>
        <w:t>between c. 280</w:t>
      </w:r>
      <w:r w:rsidRPr="00242741">
        <w:rPr>
          <w:rFonts w:ascii="Tahoma" w:hAnsi="Tahoma" w:cs="Tahoma"/>
          <w:sz w:val="24"/>
          <w:szCs w:val="24"/>
        </w:rPr>
        <w:t xml:space="preserve"> and c. 260 BC</w:t>
      </w:r>
      <w:r w:rsidR="00242741">
        <w:rPr>
          <w:rFonts w:ascii="Tahoma" w:hAnsi="Tahoma" w:cs="Tahoma"/>
          <w:sz w:val="24"/>
          <w:szCs w:val="24"/>
        </w:rPr>
        <w:t>. This was much later than has been traditionally supposed.</w:t>
      </w:r>
      <w:r w:rsidR="00A21380">
        <w:rPr>
          <w:rFonts w:ascii="Tahoma" w:hAnsi="Tahoma" w:cs="Tahoma"/>
          <w:sz w:val="24"/>
          <w:szCs w:val="24"/>
        </w:rPr>
        <w:t xml:space="preserve"> </w:t>
      </w:r>
      <w:r w:rsidR="00EE259F">
        <w:rPr>
          <w:rFonts w:ascii="Tahoma" w:hAnsi="Tahoma" w:cs="Tahoma"/>
          <w:sz w:val="24"/>
          <w:szCs w:val="24"/>
        </w:rPr>
        <w:t xml:space="preserve">I also found that </w:t>
      </w:r>
      <w:r w:rsidR="00242741">
        <w:rPr>
          <w:rFonts w:ascii="Tahoma" w:hAnsi="Tahoma" w:cs="Tahoma"/>
          <w:sz w:val="24"/>
          <w:szCs w:val="24"/>
        </w:rPr>
        <w:t xml:space="preserve">the authors of the </w:t>
      </w:r>
      <w:r w:rsidR="00242741" w:rsidRPr="00900498">
        <w:rPr>
          <w:rFonts w:ascii="Tahoma" w:hAnsi="Tahoma" w:cs="Tahoma"/>
          <w:i/>
          <w:sz w:val="24"/>
          <w:szCs w:val="24"/>
        </w:rPr>
        <w:t>Zuo</w:t>
      </w:r>
      <w:r w:rsidR="00242741">
        <w:rPr>
          <w:rFonts w:ascii="Tahoma" w:hAnsi="Tahoma" w:cs="Tahoma"/>
          <w:i/>
          <w:sz w:val="24"/>
          <w:szCs w:val="24"/>
        </w:rPr>
        <w:t xml:space="preserve"> Zhuan</w:t>
      </w:r>
      <w:r w:rsidR="00853935">
        <w:rPr>
          <w:rFonts w:ascii="Tahoma" w:hAnsi="Tahoma" w:cs="Tahoma"/>
          <w:i/>
          <w:sz w:val="24"/>
          <w:szCs w:val="24"/>
        </w:rPr>
        <w:t xml:space="preserve"> </w:t>
      </w:r>
      <w:r w:rsidR="00853935">
        <w:rPr>
          <w:rFonts w:ascii="Tahoma" w:hAnsi="Tahoma" w:cs="Tahoma"/>
          <w:sz w:val="24"/>
          <w:szCs w:val="24"/>
        </w:rPr>
        <w:t xml:space="preserve">who wrote the fourth early passage </w:t>
      </w:r>
      <w:r w:rsidR="006310F9">
        <w:rPr>
          <w:rFonts w:ascii="Tahoma" w:hAnsi="Tahoma" w:cs="Tahoma"/>
          <w:sz w:val="24"/>
          <w:szCs w:val="24"/>
        </w:rPr>
        <w:t xml:space="preserve">between c. 330 and </w:t>
      </w:r>
      <w:r w:rsidR="00242741">
        <w:rPr>
          <w:rFonts w:ascii="Tahoma" w:hAnsi="Tahoma" w:cs="Tahoma"/>
          <w:sz w:val="24"/>
          <w:szCs w:val="24"/>
        </w:rPr>
        <w:t>312 BC</w:t>
      </w:r>
      <w:r w:rsidR="00EA69C2">
        <w:rPr>
          <w:rFonts w:ascii="Tahoma" w:hAnsi="Tahoma" w:cs="Tahoma"/>
          <w:sz w:val="24"/>
          <w:szCs w:val="24"/>
        </w:rPr>
        <w:t xml:space="preserve"> had</w:t>
      </w:r>
      <w:r w:rsidR="00242741">
        <w:rPr>
          <w:rFonts w:ascii="Tahoma" w:hAnsi="Tahoma" w:cs="Tahoma"/>
          <w:sz w:val="24"/>
          <w:szCs w:val="24"/>
        </w:rPr>
        <w:t xml:space="preserve"> inserted Go into their </w:t>
      </w:r>
      <w:r w:rsidR="006310F9">
        <w:rPr>
          <w:rFonts w:ascii="Tahoma" w:hAnsi="Tahoma" w:cs="Tahoma"/>
          <w:sz w:val="24"/>
          <w:szCs w:val="24"/>
        </w:rPr>
        <w:t>4</w:t>
      </w:r>
      <w:r w:rsidR="006310F9" w:rsidRPr="006310F9">
        <w:rPr>
          <w:rFonts w:ascii="Tahoma" w:hAnsi="Tahoma" w:cs="Tahoma"/>
          <w:sz w:val="24"/>
          <w:szCs w:val="24"/>
          <w:vertAlign w:val="superscript"/>
        </w:rPr>
        <w:t>th</w:t>
      </w:r>
      <w:r w:rsidR="006310F9">
        <w:rPr>
          <w:rFonts w:ascii="Tahoma" w:hAnsi="Tahoma" w:cs="Tahoma"/>
          <w:sz w:val="24"/>
          <w:szCs w:val="24"/>
        </w:rPr>
        <w:t xml:space="preserve"> century BC view </w:t>
      </w:r>
      <w:r w:rsidR="00242741">
        <w:rPr>
          <w:rFonts w:ascii="Tahoma" w:hAnsi="Tahoma" w:cs="Tahoma"/>
          <w:sz w:val="24"/>
          <w:szCs w:val="24"/>
        </w:rPr>
        <w:t>of a</w:t>
      </w:r>
      <w:r w:rsidR="00A21380">
        <w:rPr>
          <w:rFonts w:ascii="Tahoma" w:hAnsi="Tahoma" w:cs="Tahoma"/>
          <w:sz w:val="24"/>
          <w:szCs w:val="24"/>
        </w:rPr>
        <w:t xml:space="preserve"> </w:t>
      </w:r>
      <w:r w:rsidR="00242741">
        <w:rPr>
          <w:rFonts w:ascii="Tahoma" w:hAnsi="Tahoma" w:cs="Tahoma"/>
          <w:sz w:val="24"/>
          <w:szCs w:val="24"/>
        </w:rPr>
        <w:t>6</w:t>
      </w:r>
      <w:r w:rsidR="00242741" w:rsidRPr="00E3202B">
        <w:rPr>
          <w:rFonts w:ascii="Tahoma" w:hAnsi="Tahoma" w:cs="Tahoma"/>
          <w:sz w:val="24"/>
          <w:szCs w:val="24"/>
          <w:vertAlign w:val="superscript"/>
        </w:rPr>
        <w:t>th</w:t>
      </w:r>
      <w:r w:rsidR="00242741">
        <w:rPr>
          <w:rFonts w:ascii="Tahoma" w:hAnsi="Tahoma" w:cs="Tahoma"/>
          <w:sz w:val="24"/>
          <w:szCs w:val="24"/>
        </w:rPr>
        <w:t xml:space="preserve"> century BC story. </w:t>
      </w:r>
      <w:r w:rsidR="0041697A">
        <w:rPr>
          <w:rFonts w:ascii="Tahoma" w:hAnsi="Tahoma" w:cs="Tahoma"/>
          <w:sz w:val="24"/>
          <w:szCs w:val="24"/>
        </w:rPr>
        <w:t>Th</w:t>
      </w:r>
      <w:r w:rsidR="00EE259F">
        <w:rPr>
          <w:rFonts w:ascii="Tahoma" w:hAnsi="Tahoma" w:cs="Tahoma"/>
          <w:sz w:val="24"/>
          <w:szCs w:val="24"/>
        </w:rPr>
        <w:t xml:space="preserve">is work was </w:t>
      </w:r>
      <w:r w:rsidRPr="00242741">
        <w:rPr>
          <w:rFonts w:ascii="Tahoma" w:hAnsi="Tahoma" w:cs="Tahoma"/>
          <w:sz w:val="24"/>
          <w:szCs w:val="24"/>
        </w:rPr>
        <w:t>based on the dating of the passages by E. Bruce Brooks in</w:t>
      </w:r>
      <w:r>
        <w:rPr>
          <w:rFonts w:ascii="Tahoma" w:hAnsi="Tahoma" w:cs="Tahoma"/>
          <w:sz w:val="24"/>
          <w:szCs w:val="24"/>
        </w:rPr>
        <w:t xml:space="preserve"> </w:t>
      </w:r>
      <w:r>
        <w:rPr>
          <w:rFonts w:ascii="Tahoma" w:hAnsi="Tahoma" w:cs="Tahoma"/>
          <w:i/>
          <w:sz w:val="24"/>
          <w:szCs w:val="24"/>
        </w:rPr>
        <w:t xml:space="preserve">The Original Analects </w:t>
      </w:r>
      <w:r>
        <w:rPr>
          <w:rFonts w:ascii="Tahoma" w:hAnsi="Tahoma" w:cs="Tahoma"/>
          <w:sz w:val="24"/>
          <w:szCs w:val="24"/>
        </w:rPr>
        <w:t xml:space="preserve">(Columbia Univ. Press; 1998). </w:t>
      </w:r>
      <w:r w:rsidR="00242741">
        <w:rPr>
          <w:rFonts w:ascii="Tahoma" w:hAnsi="Tahoma" w:cs="Tahoma"/>
          <w:sz w:val="24"/>
          <w:szCs w:val="24"/>
        </w:rPr>
        <w:t xml:space="preserve">There have been some arguments about his methods but there are none about the Go passages. </w:t>
      </w:r>
      <w:r w:rsidR="00900498">
        <w:rPr>
          <w:rFonts w:ascii="Tahoma" w:hAnsi="Tahoma" w:cs="Tahoma"/>
          <w:sz w:val="24"/>
          <w:szCs w:val="24"/>
        </w:rPr>
        <w:t>Moreover, by looking at the context of these passages, r</w:t>
      </w:r>
      <w:r>
        <w:rPr>
          <w:rFonts w:ascii="Tahoma" w:hAnsi="Tahoma" w:cs="Tahoma"/>
          <w:sz w:val="24"/>
          <w:szCs w:val="24"/>
        </w:rPr>
        <w:t xml:space="preserve">ather than “thinking little” of the game </w:t>
      </w:r>
      <w:r w:rsidR="00900498">
        <w:rPr>
          <w:rFonts w:ascii="Tahoma" w:hAnsi="Tahoma" w:cs="Tahoma"/>
          <w:sz w:val="24"/>
          <w:szCs w:val="24"/>
        </w:rPr>
        <w:t xml:space="preserve">as </w:t>
      </w:r>
      <w:r w:rsidR="00E3202B">
        <w:rPr>
          <w:rFonts w:ascii="Tahoma" w:hAnsi="Tahoma" w:cs="Tahoma"/>
          <w:sz w:val="24"/>
          <w:szCs w:val="24"/>
        </w:rPr>
        <w:t>“</w:t>
      </w:r>
      <w:r w:rsidR="00900498">
        <w:rPr>
          <w:rFonts w:ascii="Tahoma" w:hAnsi="Tahoma" w:cs="Tahoma"/>
          <w:sz w:val="24"/>
          <w:szCs w:val="24"/>
        </w:rPr>
        <w:t>Confucius</w:t>
      </w:r>
      <w:r w:rsidR="00E3202B">
        <w:rPr>
          <w:rFonts w:ascii="Tahoma" w:hAnsi="Tahoma" w:cs="Tahoma"/>
          <w:sz w:val="24"/>
          <w:szCs w:val="24"/>
        </w:rPr>
        <w:t>”</w:t>
      </w:r>
      <w:r w:rsidR="00900498">
        <w:rPr>
          <w:rFonts w:ascii="Tahoma" w:hAnsi="Tahoma" w:cs="Tahoma"/>
          <w:sz w:val="24"/>
          <w:szCs w:val="24"/>
        </w:rPr>
        <w:t xml:space="preserve"> and </w:t>
      </w:r>
      <w:r w:rsidR="00E3202B">
        <w:rPr>
          <w:rFonts w:ascii="Tahoma" w:hAnsi="Tahoma" w:cs="Tahoma"/>
          <w:sz w:val="24"/>
          <w:szCs w:val="24"/>
        </w:rPr>
        <w:t>“</w:t>
      </w:r>
      <w:r w:rsidR="00900498">
        <w:rPr>
          <w:rFonts w:ascii="Tahoma" w:hAnsi="Tahoma" w:cs="Tahoma"/>
          <w:sz w:val="24"/>
          <w:szCs w:val="24"/>
        </w:rPr>
        <w:t>Mencius</w:t>
      </w:r>
      <w:r w:rsidR="00E3202B">
        <w:rPr>
          <w:rFonts w:ascii="Tahoma" w:hAnsi="Tahoma" w:cs="Tahoma"/>
          <w:sz w:val="24"/>
          <w:szCs w:val="24"/>
        </w:rPr>
        <w:t>”</w:t>
      </w:r>
      <w:r w:rsidR="00900498">
        <w:rPr>
          <w:rFonts w:ascii="Tahoma" w:hAnsi="Tahoma" w:cs="Tahoma"/>
          <w:sz w:val="24"/>
          <w:szCs w:val="24"/>
        </w:rPr>
        <w:t xml:space="preserve"> are</w:t>
      </w:r>
      <w:r w:rsidR="00EE259F">
        <w:rPr>
          <w:rFonts w:ascii="Tahoma" w:hAnsi="Tahoma" w:cs="Tahoma"/>
          <w:sz w:val="24"/>
          <w:szCs w:val="24"/>
        </w:rPr>
        <w:t xml:space="preserve"> assumed</w:t>
      </w:r>
      <w:r w:rsidR="00900498">
        <w:rPr>
          <w:rFonts w:ascii="Tahoma" w:hAnsi="Tahoma" w:cs="Tahoma"/>
          <w:sz w:val="24"/>
          <w:szCs w:val="24"/>
        </w:rPr>
        <w:t xml:space="preserve"> to have</w:t>
      </w:r>
      <w:r w:rsidR="00EE259F">
        <w:rPr>
          <w:rFonts w:ascii="Tahoma" w:hAnsi="Tahoma" w:cs="Tahoma"/>
          <w:sz w:val="24"/>
          <w:szCs w:val="24"/>
        </w:rPr>
        <w:t xml:space="preserve"> thought</w:t>
      </w:r>
      <w:r w:rsidR="00900498">
        <w:rPr>
          <w:rFonts w:ascii="Tahoma" w:hAnsi="Tahoma" w:cs="Tahoma"/>
          <w:sz w:val="24"/>
          <w:szCs w:val="24"/>
        </w:rPr>
        <w:t xml:space="preserve">, it seems that </w:t>
      </w:r>
      <w:r w:rsidR="00433A13">
        <w:rPr>
          <w:rFonts w:ascii="Tahoma" w:hAnsi="Tahoma" w:cs="Tahoma"/>
          <w:sz w:val="24"/>
          <w:szCs w:val="24"/>
        </w:rPr>
        <w:t xml:space="preserve">the disciples were imitating the </w:t>
      </w:r>
      <w:r w:rsidR="00433A13">
        <w:rPr>
          <w:rFonts w:ascii="Tahoma" w:hAnsi="Tahoma" w:cs="Tahoma"/>
          <w:i/>
          <w:sz w:val="24"/>
          <w:szCs w:val="24"/>
        </w:rPr>
        <w:t xml:space="preserve">Zuo Zhuan </w:t>
      </w:r>
      <w:r w:rsidR="00433A13">
        <w:rPr>
          <w:rFonts w:ascii="Tahoma" w:hAnsi="Tahoma" w:cs="Tahoma"/>
          <w:sz w:val="24"/>
          <w:szCs w:val="24"/>
        </w:rPr>
        <w:t xml:space="preserve">writers and used </w:t>
      </w:r>
      <w:r w:rsidR="00221013">
        <w:rPr>
          <w:rFonts w:ascii="Tahoma" w:hAnsi="Tahoma" w:cs="Tahoma"/>
          <w:sz w:val="24"/>
          <w:szCs w:val="24"/>
        </w:rPr>
        <w:t xml:space="preserve">the game </w:t>
      </w:r>
      <w:r w:rsidR="00900498">
        <w:rPr>
          <w:rFonts w:ascii="Tahoma" w:hAnsi="Tahoma" w:cs="Tahoma"/>
          <w:sz w:val="24"/>
          <w:szCs w:val="24"/>
        </w:rPr>
        <w:t xml:space="preserve">to illustrate their evolving </w:t>
      </w:r>
      <w:r w:rsidR="00221013">
        <w:rPr>
          <w:rFonts w:ascii="Tahoma" w:hAnsi="Tahoma" w:cs="Tahoma"/>
          <w:sz w:val="24"/>
          <w:szCs w:val="24"/>
        </w:rPr>
        <w:t>views about filial piety.</w:t>
      </w:r>
      <w:r w:rsidR="00900498">
        <w:rPr>
          <w:rFonts w:ascii="Tahoma" w:hAnsi="Tahoma" w:cs="Tahoma"/>
          <w:sz w:val="24"/>
          <w:szCs w:val="24"/>
        </w:rPr>
        <w:t xml:space="preserve"> </w:t>
      </w:r>
      <w:r w:rsidR="00221013">
        <w:rPr>
          <w:rFonts w:ascii="Tahoma" w:hAnsi="Tahoma" w:cs="Tahoma"/>
          <w:sz w:val="24"/>
          <w:szCs w:val="24"/>
        </w:rPr>
        <w:t>Since they didn’t have to explain it</w:t>
      </w:r>
      <w:r w:rsidR="00433A13">
        <w:rPr>
          <w:rFonts w:ascii="Tahoma" w:hAnsi="Tahoma" w:cs="Tahoma"/>
          <w:sz w:val="24"/>
          <w:szCs w:val="24"/>
        </w:rPr>
        <w:t>, Go was something that “everyone knew about,” but like so many early accounts of games, no one had commented about it as being anything remarkable. Thus</w:t>
      </w:r>
      <w:r w:rsidR="00221013">
        <w:rPr>
          <w:rFonts w:ascii="Tahoma" w:hAnsi="Tahoma" w:cs="Tahoma"/>
          <w:sz w:val="24"/>
          <w:szCs w:val="24"/>
        </w:rPr>
        <w:t xml:space="preserve">, it would seem that it might have been </w:t>
      </w:r>
      <w:r w:rsidR="00433A13">
        <w:rPr>
          <w:rFonts w:ascii="Tahoma" w:hAnsi="Tahoma" w:cs="Tahoma"/>
          <w:sz w:val="24"/>
          <w:szCs w:val="24"/>
        </w:rPr>
        <w:t>played on a small</w:t>
      </w:r>
      <w:r w:rsidR="00465476">
        <w:rPr>
          <w:rFonts w:ascii="Tahoma" w:hAnsi="Tahoma" w:cs="Tahoma"/>
          <w:sz w:val="24"/>
          <w:szCs w:val="24"/>
        </w:rPr>
        <w:t xml:space="preserve"> board and </w:t>
      </w:r>
      <w:r w:rsidR="00221013">
        <w:rPr>
          <w:rFonts w:ascii="Tahoma" w:hAnsi="Tahoma" w:cs="Tahoma"/>
          <w:sz w:val="24"/>
          <w:szCs w:val="24"/>
        </w:rPr>
        <w:t xml:space="preserve">was regarded as </w:t>
      </w:r>
      <w:r w:rsidR="00433A13">
        <w:rPr>
          <w:rFonts w:ascii="Tahoma" w:hAnsi="Tahoma" w:cs="Tahoma"/>
          <w:sz w:val="24"/>
          <w:szCs w:val="24"/>
        </w:rPr>
        <w:t xml:space="preserve">lightly as </w:t>
      </w:r>
      <w:r w:rsidR="00221013">
        <w:rPr>
          <w:rFonts w:ascii="Tahoma" w:hAnsi="Tahoma" w:cs="Tahoma"/>
          <w:sz w:val="24"/>
          <w:szCs w:val="24"/>
        </w:rPr>
        <w:t>w</w:t>
      </w:r>
      <w:r w:rsidR="00CD6E47">
        <w:rPr>
          <w:rFonts w:ascii="Tahoma" w:hAnsi="Tahoma" w:cs="Tahoma"/>
          <w:sz w:val="24"/>
          <w:szCs w:val="24"/>
        </w:rPr>
        <w:t>e might regard checkers</w:t>
      </w:r>
      <w:r w:rsidR="0041697A">
        <w:rPr>
          <w:rFonts w:ascii="Tahoma" w:hAnsi="Tahoma" w:cs="Tahoma"/>
          <w:sz w:val="24"/>
          <w:szCs w:val="24"/>
        </w:rPr>
        <w:t>. T</w:t>
      </w:r>
      <w:r w:rsidR="00030BFF">
        <w:rPr>
          <w:rFonts w:ascii="Tahoma" w:hAnsi="Tahoma" w:cs="Tahoma"/>
          <w:sz w:val="24"/>
          <w:szCs w:val="24"/>
        </w:rPr>
        <w:t>he game as we know it</w:t>
      </w:r>
      <w:r w:rsidR="00465476">
        <w:rPr>
          <w:rFonts w:ascii="Tahoma" w:hAnsi="Tahoma" w:cs="Tahoma"/>
          <w:sz w:val="24"/>
          <w:szCs w:val="24"/>
        </w:rPr>
        <w:t>, with its elaborate strategies</w:t>
      </w:r>
      <w:r w:rsidR="00221013">
        <w:rPr>
          <w:rFonts w:ascii="Tahoma" w:hAnsi="Tahoma" w:cs="Tahoma"/>
          <w:sz w:val="24"/>
          <w:szCs w:val="24"/>
        </w:rPr>
        <w:t xml:space="preserve"> and spiritual mystique</w:t>
      </w:r>
      <w:r w:rsidR="00EA69C2">
        <w:rPr>
          <w:rFonts w:ascii="Tahoma" w:hAnsi="Tahoma" w:cs="Tahoma"/>
          <w:sz w:val="24"/>
          <w:szCs w:val="24"/>
        </w:rPr>
        <w:t>,</w:t>
      </w:r>
      <w:r w:rsidR="00030BFF">
        <w:rPr>
          <w:rFonts w:ascii="Tahoma" w:hAnsi="Tahoma" w:cs="Tahoma"/>
          <w:sz w:val="24"/>
          <w:szCs w:val="24"/>
        </w:rPr>
        <w:t xml:space="preserve"> did not begin to develo</w:t>
      </w:r>
      <w:r w:rsidR="00465476">
        <w:rPr>
          <w:rFonts w:ascii="Tahoma" w:hAnsi="Tahoma" w:cs="Tahoma"/>
          <w:sz w:val="24"/>
          <w:szCs w:val="24"/>
        </w:rPr>
        <w:t>p until the Han period after 206</w:t>
      </w:r>
      <w:r w:rsidR="00030BFF">
        <w:rPr>
          <w:rFonts w:ascii="Tahoma" w:hAnsi="Tahoma" w:cs="Tahoma"/>
          <w:sz w:val="24"/>
          <w:szCs w:val="24"/>
        </w:rPr>
        <w:t xml:space="preserve"> BC</w:t>
      </w:r>
      <w:r w:rsidR="00CD6E47">
        <w:rPr>
          <w:rFonts w:ascii="Tahoma" w:hAnsi="Tahoma" w:cs="Tahoma"/>
          <w:sz w:val="24"/>
          <w:szCs w:val="24"/>
        </w:rPr>
        <w:t>,</w:t>
      </w:r>
      <w:r w:rsidR="00030BFF">
        <w:rPr>
          <w:rFonts w:ascii="Tahoma" w:hAnsi="Tahoma" w:cs="Tahoma"/>
          <w:sz w:val="24"/>
          <w:szCs w:val="24"/>
        </w:rPr>
        <w:t xml:space="preserve"> when five hundred </w:t>
      </w:r>
      <w:r w:rsidR="00465476">
        <w:rPr>
          <w:rFonts w:ascii="Tahoma" w:hAnsi="Tahoma" w:cs="Tahoma"/>
          <w:sz w:val="24"/>
          <w:szCs w:val="24"/>
        </w:rPr>
        <w:t xml:space="preserve">and fifty </w:t>
      </w:r>
      <w:r w:rsidR="00030BFF">
        <w:rPr>
          <w:rFonts w:ascii="Tahoma" w:hAnsi="Tahoma" w:cs="Tahoma"/>
          <w:sz w:val="24"/>
          <w:szCs w:val="24"/>
        </w:rPr>
        <w:t>years of internal fighting finally ended</w:t>
      </w:r>
      <w:r w:rsidR="00465476">
        <w:rPr>
          <w:rFonts w:ascii="Tahoma" w:hAnsi="Tahoma" w:cs="Tahoma"/>
          <w:sz w:val="24"/>
          <w:szCs w:val="24"/>
        </w:rPr>
        <w:t xml:space="preserve">. This </w:t>
      </w:r>
      <w:r w:rsidR="00030BFF">
        <w:rPr>
          <w:rFonts w:ascii="Tahoma" w:hAnsi="Tahoma" w:cs="Tahoma"/>
          <w:sz w:val="24"/>
          <w:szCs w:val="24"/>
        </w:rPr>
        <w:t>progression can explain why Sunzi</w:t>
      </w:r>
      <w:r w:rsidR="00EE259F">
        <w:rPr>
          <w:rFonts w:ascii="Tahoma" w:hAnsi="Tahoma" w:cs="Tahoma"/>
          <w:sz w:val="24"/>
          <w:szCs w:val="24"/>
        </w:rPr>
        <w:t xml:space="preserve">’s </w:t>
      </w:r>
      <w:r w:rsidR="00EE259F">
        <w:rPr>
          <w:rFonts w:ascii="Tahoma" w:hAnsi="Tahoma" w:cs="Tahoma"/>
          <w:i/>
          <w:sz w:val="24"/>
          <w:szCs w:val="24"/>
        </w:rPr>
        <w:t xml:space="preserve">Art of War </w:t>
      </w:r>
      <w:r w:rsidR="00030BFF">
        <w:rPr>
          <w:rFonts w:ascii="Tahoma" w:hAnsi="Tahoma" w:cs="Tahoma"/>
          <w:sz w:val="24"/>
          <w:szCs w:val="24"/>
        </w:rPr>
        <w:t>and other Warring States warrior/philosopher</w:t>
      </w:r>
      <w:r w:rsidR="00E726F8">
        <w:rPr>
          <w:rFonts w:ascii="Tahoma" w:hAnsi="Tahoma" w:cs="Tahoma"/>
          <w:sz w:val="24"/>
          <w:szCs w:val="24"/>
        </w:rPr>
        <w:t xml:space="preserve"> books of </w:t>
      </w:r>
      <w:r w:rsidR="00E726F8" w:rsidRPr="00E726F8">
        <w:rPr>
          <w:rFonts w:ascii="Tahoma" w:hAnsi="Tahoma" w:cs="Tahoma"/>
          <w:sz w:val="24"/>
          <w:szCs w:val="24"/>
        </w:rPr>
        <w:t xml:space="preserve">the </w:t>
      </w:r>
      <w:r w:rsidR="00E726F8" w:rsidRPr="00E726F8">
        <w:rPr>
          <w:rFonts w:ascii="Tahoma" w:hAnsi="Tahoma" w:cs="Tahoma"/>
          <w:i/>
          <w:sz w:val="24"/>
          <w:szCs w:val="24"/>
        </w:rPr>
        <w:t>Bingjia—</w:t>
      </w:r>
      <w:r w:rsidR="00E726F8" w:rsidRPr="00E726F8">
        <w:rPr>
          <w:rFonts w:ascii="Tahoma" w:hAnsi="Tahoma" w:cs="Tahoma"/>
          <w:sz w:val="24"/>
          <w:szCs w:val="24"/>
        </w:rPr>
        <w:t>the “Dark School</w:t>
      </w:r>
      <w:r w:rsidR="00E726F8">
        <w:rPr>
          <w:rFonts w:ascii="Tahoma" w:hAnsi="Tahoma" w:cs="Tahoma"/>
          <w:sz w:val="24"/>
          <w:szCs w:val="24"/>
        </w:rPr>
        <w:t>”</w:t>
      </w:r>
      <w:r w:rsidR="00E726F8" w:rsidRPr="00E726F8">
        <w:rPr>
          <w:rFonts w:ascii="Tahoma" w:hAnsi="Tahoma" w:cs="Tahoma"/>
          <w:sz w:val="24"/>
          <w:szCs w:val="24"/>
        </w:rPr>
        <w:t xml:space="preserve"> of Daoism—did not mention the game, although </w:t>
      </w:r>
      <w:r w:rsidR="00E726F8">
        <w:rPr>
          <w:rFonts w:ascii="Tahoma" w:hAnsi="Tahoma" w:cs="Tahoma"/>
          <w:sz w:val="24"/>
          <w:szCs w:val="24"/>
        </w:rPr>
        <w:t>their</w:t>
      </w:r>
      <w:r w:rsidR="00465476">
        <w:rPr>
          <w:rFonts w:ascii="Tahoma" w:hAnsi="Tahoma" w:cs="Tahoma"/>
          <w:i/>
          <w:sz w:val="24"/>
          <w:szCs w:val="24"/>
        </w:rPr>
        <w:t>Yin-Yang</w:t>
      </w:r>
      <w:r w:rsidR="00E726F8">
        <w:rPr>
          <w:rFonts w:ascii="Tahoma" w:hAnsi="Tahoma" w:cs="Tahoma"/>
          <w:sz w:val="24"/>
          <w:szCs w:val="24"/>
        </w:rPr>
        <w:t>-based</w:t>
      </w:r>
      <w:r w:rsidR="00465476">
        <w:rPr>
          <w:rFonts w:ascii="Tahoma" w:hAnsi="Tahoma" w:cs="Tahoma"/>
          <w:i/>
          <w:sz w:val="24"/>
          <w:szCs w:val="24"/>
        </w:rPr>
        <w:t xml:space="preserve"> </w:t>
      </w:r>
      <w:r w:rsidR="00E726F8">
        <w:rPr>
          <w:rFonts w:ascii="Tahoma" w:hAnsi="Tahoma" w:cs="Tahoma"/>
          <w:sz w:val="24"/>
          <w:szCs w:val="24"/>
        </w:rPr>
        <w:t>thoughts</w:t>
      </w:r>
      <w:r w:rsidR="00030BFF">
        <w:rPr>
          <w:rFonts w:ascii="Tahoma" w:hAnsi="Tahoma" w:cs="Tahoma"/>
          <w:sz w:val="24"/>
          <w:szCs w:val="24"/>
        </w:rPr>
        <w:t xml:space="preserve"> closely resembles </w:t>
      </w:r>
      <w:r w:rsidR="00981B0D">
        <w:rPr>
          <w:rFonts w:ascii="Tahoma" w:hAnsi="Tahoma" w:cs="Tahoma"/>
          <w:sz w:val="24"/>
          <w:szCs w:val="24"/>
        </w:rPr>
        <w:t>Go</w:t>
      </w:r>
      <w:r w:rsidR="00030BFF">
        <w:rPr>
          <w:rFonts w:ascii="Tahoma" w:hAnsi="Tahoma" w:cs="Tahoma"/>
          <w:sz w:val="24"/>
          <w:szCs w:val="24"/>
        </w:rPr>
        <w:t xml:space="preserve"> th</w:t>
      </w:r>
      <w:r w:rsidR="00E726F8">
        <w:rPr>
          <w:rFonts w:ascii="Tahoma" w:hAnsi="Tahoma" w:cs="Tahoma"/>
          <w:sz w:val="24"/>
          <w:szCs w:val="24"/>
        </w:rPr>
        <w:t>inking. Nevertheless</w:t>
      </w:r>
      <w:r w:rsidR="00CD6E47">
        <w:rPr>
          <w:rFonts w:ascii="Tahoma" w:hAnsi="Tahoma" w:cs="Tahoma"/>
          <w:sz w:val="24"/>
          <w:szCs w:val="24"/>
        </w:rPr>
        <w:t>,</w:t>
      </w:r>
      <w:r w:rsidR="00221013">
        <w:rPr>
          <w:rFonts w:ascii="Tahoma" w:hAnsi="Tahoma" w:cs="Tahoma"/>
          <w:sz w:val="24"/>
          <w:szCs w:val="24"/>
        </w:rPr>
        <w:t xml:space="preserve"> these two cultural “</w:t>
      </w:r>
      <w:r w:rsidR="00B15F39">
        <w:rPr>
          <w:rFonts w:ascii="Tahoma" w:hAnsi="Tahoma" w:cs="Tahoma"/>
          <w:sz w:val="24"/>
          <w:szCs w:val="24"/>
        </w:rPr>
        <w:t>products</w:t>
      </w:r>
      <w:r w:rsidR="00221013">
        <w:rPr>
          <w:rFonts w:ascii="Tahoma" w:hAnsi="Tahoma" w:cs="Tahoma"/>
          <w:sz w:val="24"/>
          <w:szCs w:val="24"/>
        </w:rPr>
        <w:t xml:space="preserve">” </w:t>
      </w:r>
      <w:r w:rsidR="00E726F8">
        <w:rPr>
          <w:rFonts w:ascii="Tahoma" w:hAnsi="Tahoma" w:cs="Tahoma"/>
          <w:sz w:val="24"/>
          <w:szCs w:val="24"/>
        </w:rPr>
        <w:t xml:space="preserve">of Daoist beliefs </w:t>
      </w:r>
      <w:r w:rsidR="00EA69C2">
        <w:rPr>
          <w:rFonts w:ascii="Tahoma" w:hAnsi="Tahoma" w:cs="Tahoma"/>
          <w:sz w:val="24"/>
          <w:szCs w:val="24"/>
        </w:rPr>
        <w:t xml:space="preserve">seem to </w:t>
      </w:r>
      <w:r w:rsidR="00221013">
        <w:rPr>
          <w:rFonts w:ascii="Tahoma" w:hAnsi="Tahoma" w:cs="Tahoma"/>
          <w:sz w:val="24"/>
          <w:szCs w:val="24"/>
        </w:rPr>
        <w:t>share a common ancestry: the grammar of the Classical Chinese language</w:t>
      </w:r>
      <w:r w:rsidR="00B15F39">
        <w:rPr>
          <w:rFonts w:ascii="Tahoma" w:hAnsi="Tahoma" w:cs="Tahoma"/>
          <w:sz w:val="24"/>
          <w:szCs w:val="24"/>
        </w:rPr>
        <w:t>.</w:t>
      </w:r>
      <w:r w:rsidR="00EA69C2">
        <w:rPr>
          <w:rStyle w:val="FootnoteReference"/>
          <w:rFonts w:ascii="Tahoma" w:hAnsi="Tahoma" w:cs="Tahoma"/>
          <w:sz w:val="24"/>
          <w:szCs w:val="24"/>
        </w:rPr>
        <w:footnoteReference w:id="2"/>
      </w:r>
      <w:r w:rsidR="00A21380">
        <w:rPr>
          <w:rFonts w:ascii="Tahoma" w:hAnsi="Tahoma" w:cs="Tahoma"/>
          <w:sz w:val="24"/>
          <w:szCs w:val="24"/>
        </w:rPr>
        <w:t xml:space="preserve"> </w:t>
      </w:r>
    </w:p>
    <w:p w:rsidR="00465476" w:rsidRDefault="00465476" w:rsidP="00FD1A96">
      <w:pPr>
        <w:spacing w:line="240" w:lineRule="auto"/>
        <w:ind w:firstLine="720"/>
        <w:contextualSpacing/>
        <w:rPr>
          <w:rFonts w:ascii="Tahoma" w:hAnsi="Tahoma" w:cs="Tahoma"/>
          <w:sz w:val="24"/>
          <w:szCs w:val="24"/>
        </w:rPr>
      </w:pPr>
    </w:p>
    <w:p w:rsidR="00465476" w:rsidRDefault="00465476" w:rsidP="006E716A">
      <w:pPr>
        <w:spacing w:line="240" w:lineRule="auto"/>
        <w:ind w:firstLine="720"/>
        <w:contextualSpacing/>
        <w:jc w:val="center"/>
        <w:rPr>
          <w:rFonts w:ascii="Tahoma" w:hAnsi="Tahoma" w:cs="Tahoma"/>
          <w:b/>
          <w:sz w:val="24"/>
          <w:szCs w:val="24"/>
        </w:rPr>
      </w:pPr>
      <w:r>
        <w:rPr>
          <w:rFonts w:ascii="Tahoma" w:hAnsi="Tahoma" w:cs="Tahoma"/>
          <w:b/>
          <w:sz w:val="24"/>
          <w:szCs w:val="24"/>
        </w:rPr>
        <w:lastRenderedPageBreak/>
        <w:t>Language Affects Culture</w:t>
      </w:r>
      <w:r w:rsidR="00B15F39">
        <w:rPr>
          <w:rFonts w:ascii="Tahoma" w:hAnsi="Tahoma" w:cs="Tahoma"/>
          <w:b/>
          <w:sz w:val="24"/>
          <w:szCs w:val="24"/>
        </w:rPr>
        <w:t>: The Case of Abstract Nouns</w:t>
      </w:r>
    </w:p>
    <w:p w:rsidR="00465476" w:rsidRDefault="00465476" w:rsidP="00FD1A96">
      <w:pPr>
        <w:spacing w:line="240" w:lineRule="auto"/>
        <w:ind w:firstLine="720"/>
        <w:contextualSpacing/>
        <w:rPr>
          <w:rFonts w:ascii="Tahoma" w:hAnsi="Tahoma" w:cs="Tahoma"/>
          <w:b/>
          <w:sz w:val="24"/>
          <w:szCs w:val="24"/>
        </w:rPr>
      </w:pPr>
    </w:p>
    <w:p w:rsidR="00307871" w:rsidRDefault="00B15F39" w:rsidP="00FD1A96">
      <w:pPr>
        <w:spacing w:line="240" w:lineRule="auto"/>
        <w:ind w:firstLine="720"/>
        <w:contextualSpacing/>
        <w:rPr>
          <w:rFonts w:ascii="Tahoma" w:hAnsi="Tahoma" w:cs="Tahoma"/>
          <w:sz w:val="24"/>
          <w:szCs w:val="24"/>
        </w:rPr>
      </w:pPr>
      <w:r>
        <w:rPr>
          <w:rFonts w:ascii="Tahoma" w:hAnsi="Tahoma" w:cs="Tahoma"/>
          <w:sz w:val="24"/>
          <w:szCs w:val="24"/>
        </w:rPr>
        <w:t xml:space="preserve">As this </w:t>
      </w:r>
      <w:r w:rsidR="00465476">
        <w:rPr>
          <w:rFonts w:ascii="Tahoma" w:hAnsi="Tahoma" w:cs="Tahoma"/>
          <w:sz w:val="24"/>
          <w:szCs w:val="24"/>
        </w:rPr>
        <w:t xml:space="preserve">article </w:t>
      </w:r>
      <w:r>
        <w:rPr>
          <w:rFonts w:ascii="Tahoma" w:hAnsi="Tahoma" w:cs="Tahoma"/>
          <w:sz w:val="24"/>
          <w:szCs w:val="24"/>
        </w:rPr>
        <w:t xml:space="preserve">traces the origins of Daoist thought it will become apparent why </w:t>
      </w:r>
      <w:r w:rsidR="00465476">
        <w:rPr>
          <w:rFonts w:ascii="Tahoma" w:hAnsi="Tahoma" w:cs="Tahoma"/>
          <w:sz w:val="24"/>
          <w:szCs w:val="24"/>
        </w:rPr>
        <w:t xml:space="preserve">Go was so </w:t>
      </w:r>
      <w:r>
        <w:rPr>
          <w:rFonts w:ascii="Tahoma" w:hAnsi="Tahoma" w:cs="Tahoma"/>
          <w:sz w:val="24"/>
          <w:szCs w:val="24"/>
        </w:rPr>
        <w:t xml:space="preserve">readily </w:t>
      </w:r>
      <w:r w:rsidR="00465476">
        <w:rPr>
          <w:rFonts w:ascii="Tahoma" w:hAnsi="Tahoma" w:cs="Tahoma"/>
          <w:sz w:val="24"/>
          <w:szCs w:val="24"/>
        </w:rPr>
        <w:t>acceptable to the Chinese and</w:t>
      </w:r>
      <w:r>
        <w:rPr>
          <w:rFonts w:ascii="Tahoma" w:hAnsi="Tahoma" w:cs="Tahoma"/>
          <w:sz w:val="24"/>
          <w:szCs w:val="24"/>
        </w:rPr>
        <w:t xml:space="preserve"> why </w:t>
      </w:r>
      <w:r w:rsidR="00465476">
        <w:rPr>
          <w:rFonts w:ascii="Tahoma" w:hAnsi="Tahoma" w:cs="Tahoma"/>
          <w:sz w:val="24"/>
          <w:szCs w:val="24"/>
        </w:rPr>
        <w:t xml:space="preserve">chess </w:t>
      </w:r>
      <w:r>
        <w:rPr>
          <w:rFonts w:ascii="Tahoma" w:hAnsi="Tahoma" w:cs="Tahoma"/>
          <w:sz w:val="24"/>
          <w:szCs w:val="24"/>
        </w:rPr>
        <w:t>was</w:t>
      </w:r>
      <w:r w:rsidR="00465476">
        <w:rPr>
          <w:rFonts w:ascii="Tahoma" w:hAnsi="Tahoma" w:cs="Tahoma"/>
          <w:sz w:val="24"/>
          <w:szCs w:val="24"/>
        </w:rPr>
        <w:t xml:space="preserve"> so accepted by the West.</w:t>
      </w:r>
      <w:r w:rsidR="00307871">
        <w:rPr>
          <w:rFonts w:ascii="Tahoma" w:hAnsi="Tahoma" w:cs="Tahoma"/>
          <w:sz w:val="24"/>
          <w:szCs w:val="24"/>
        </w:rPr>
        <w:t xml:space="preserve"> </w:t>
      </w:r>
      <w:r w:rsidR="00465476">
        <w:rPr>
          <w:rFonts w:ascii="Tahoma" w:hAnsi="Tahoma" w:cs="Tahoma"/>
          <w:sz w:val="24"/>
          <w:szCs w:val="24"/>
        </w:rPr>
        <w:t>It seems that the constrictions and freedoms of the adopted languages and in particular, the awareness or unawareness of abstract nouns</w:t>
      </w:r>
      <w:r w:rsidR="00307871">
        <w:rPr>
          <w:rFonts w:ascii="Tahoma" w:hAnsi="Tahoma" w:cs="Tahoma"/>
          <w:sz w:val="24"/>
          <w:szCs w:val="24"/>
        </w:rPr>
        <w:t>,</w:t>
      </w:r>
      <w:r w:rsidR="00465476">
        <w:rPr>
          <w:rFonts w:ascii="Tahoma" w:hAnsi="Tahoma" w:cs="Tahoma"/>
          <w:sz w:val="24"/>
          <w:szCs w:val="24"/>
        </w:rPr>
        <w:t xml:space="preserve"> shaped their thinking </w:t>
      </w:r>
      <w:r>
        <w:rPr>
          <w:rFonts w:ascii="Tahoma" w:hAnsi="Tahoma" w:cs="Tahoma"/>
          <w:sz w:val="24"/>
          <w:szCs w:val="24"/>
        </w:rPr>
        <w:t xml:space="preserve">processes </w:t>
      </w:r>
      <w:r w:rsidR="00465476">
        <w:rPr>
          <w:rFonts w:ascii="Tahoma" w:hAnsi="Tahoma" w:cs="Tahoma"/>
          <w:sz w:val="24"/>
          <w:szCs w:val="24"/>
        </w:rPr>
        <w:t>long before these games entered their cultures.</w:t>
      </w:r>
      <w:r w:rsidR="00307871">
        <w:rPr>
          <w:rFonts w:ascii="Tahoma" w:hAnsi="Tahoma" w:cs="Tahoma"/>
          <w:sz w:val="24"/>
          <w:szCs w:val="24"/>
        </w:rPr>
        <w:t xml:space="preserve"> </w:t>
      </w:r>
    </w:p>
    <w:p w:rsidR="0033093A" w:rsidRDefault="00307871" w:rsidP="006310F9">
      <w:pPr>
        <w:spacing w:line="240" w:lineRule="auto"/>
        <w:ind w:firstLine="720"/>
        <w:contextualSpacing/>
        <w:rPr>
          <w:rFonts w:ascii="Tahoma" w:hAnsi="Tahoma" w:cs="Tahoma"/>
          <w:sz w:val="24"/>
          <w:szCs w:val="24"/>
        </w:rPr>
      </w:pPr>
      <w:r>
        <w:rPr>
          <w:rFonts w:ascii="Tahoma" w:hAnsi="Tahoma" w:cs="Tahoma"/>
          <w:sz w:val="24"/>
          <w:szCs w:val="24"/>
        </w:rPr>
        <w:t xml:space="preserve">The </w:t>
      </w:r>
      <w:r w:rsidR="0039662A">
        <w:rPr>
          <w:rFonts w:ascii="Tahoma" w:hAnsi="Tahoma" w:cs="Tahoma"/>
          <w:sz w:val="24"/>
          <w:szCs w:val="24"/>
        </w:rPr>
        <w:t>thesis that language affects culture</w:t>
      </w:r>
      <w:r>
        <w:rPr>
          <w:rFonts w:ascii="Tahoma" w:hAnsi="Tahoma" w:cs="Tahoma"/>
          <w:sz w:val="24"/>
          <w:szCs w:val="24"/>
        </w:rPr>
        <w:t xml:space="preserve"> is now </w:t>
      </w:r>
      <w:r w:rsidR="00B15F39">
        <w:rPr>
          <w:rFonts w:ascii="Tahoma" w:hAnsi="Tahoma" w:cs="Tahoma"/>
          <w:sz w:val="24"/>
          <w:szCs w:val="24"/>
        </w:rPr>
        <w:t>largely accepted</w:t>
      </w:r>
      <w:r>
        <w:rPr>
          <w:rFonts w:ascii="Tahoma" w:hAnsi="Tahoma" w:cs="Tahoma"/>
          <w:sz w:val="24"/>
          <w:szCs w:val="24"/>
        </w:rPr>
        <w:t xml:space="preserve"> and </w:t>
      </w:r>
      <w:r w:rsidR="0041697A">
        <w:rPr>
          <w:rFonts w:ascii="Tahoma" w:hAnsi="Tahoma" w:cs="Tahoma"/>
          <w:sz w:val="24"/>
          <w:szCs w:val="24"/>
        </w:rPr>
        <w:t>the arguments today</w:t>
      </w:r>
      <w:r w:rsidR="0039662A">
        <w:rPr>
          <w:rFonts w:ascii="Tahoma" w:hAnsi="Tahoma" w:cs="Tahoma"/>
          <w:sz w:val="24"/>
          <w:szCs w:val="24"/>
        </w:rPr>
        <w:t xml:space="preserve"> are over how much it does.</w:t>
      </w:r>
      <w:r w:rsidR="0033093A">
        <w:rPr>
          <w:rStyle w:val="FootnoteReference"/>
          <w:rFonts w:ascii="Tahoma" w:hAnsi="Tahoma" w:cs="Tahoma"/>
          <w:sz w:val="24"/>
          <w:szCs w:val="24"/>
        </w:rPr>
        <w:footnoteReference w:id="3"/>
      </w:r>
      <w:r w:rsidR="00B15F39">
        <w:rPr>
          <w:rFonts w:ascii="Tahoma" w:hAnsi="Tahoma" w:cs="Tahoma"/>
          <w:sz w:val="24"/>
          <w:szCs w:val="24"/>
        </w:rPr>
        <w:t xml:space="preserve"> </w:t>
      </w:r>
      <w:r w:rsidR="006A5D2C">
        <w:rPr>
          <w:rFonts w:ascii="Tahoma" w:hAnsi="Tahoma" w:cs="Tahoma"/>
          <w:sz w:val="24"/>
          <w:szCs w:val="24"/>
        </w:rPr>
        <w:t xml:space="preserve">Part of that argument is how much having abstract nouns or not is important. This </w:t>
      </w:r>
      <w:r w:rsidR="00B15F39">
        <w:rPr>
          <w:rFonts w:ascii="Tahoma" w:hAnsi="Tahoma" w:cs="Tahoma"/>
          <w:sz w:val="24"/>
          <w:szCs w:val="24"/>
        </w:rPr>
        <w:t>h</w:t>
      </w:r>
      <w:r>
        <w:rPr>
          <w:rFonts w:ascii="Tahoma" w:hAnsi="Tahoma" w:cs="Tahoma"/>
          <w:sz w:val="24"/>
          <w:szCs w:val="24"/>
        </w:rPr>
        <w:t>as long been studied, h</w:t>
      </w:r>
      <w:r w:rsidR="0039662A">
        <w:rPr>
          <w:rFonts w:ascii="Tahoma" w:hAnsi="Tahoma" w:cs="Tahoma"/>
          <w:sz w:val="24"/>
          <w:szCs w:val="24"/>
        </w:rPr>
        <w:t xml:space="preserve">owever, no one to my knowledge has </w:t>
      </w:r>
      <w:r>
        <w:rPr>
          <w:rFonts w:ascii="Tahoma" w:hAnsi="Tahoma" w:cs="Tahoma"/>
          <w:sz w:val="24"/>
          <w:szCs w:val="24"/>
        </w:rPr>
        <w:t xml:space="preserve">applied it </w:t>
      </w:r>
      <w:r w:rsidR="0039662A">
        <w:rPr>
          <w:rFonts w:ascii="Tahoma" w:hAnsi="Tahoma" w:cs="Tahoma"/>
          <w:sz w:val="24"/>
          <w:szCs w:val="24"/>
        </w:rPr>
        <w:t>the development of the “</w:t>
      </w:r>
      <w:r w:rsidR="00E726F8">
        <w:rPr>
          <w:rFonts w:ascii="Tahoma" w:hAnsi="Tahoma" w:cs="Tahoma"/>
          <w:sz w:val="24"/>
          <w:szCs w:val="24"/>
        </w:rPr>
        <w:t>mind</w:t>
      </w:r>
      <w:r w:rsidR="0039662A">
        <w:rPr>
          <w:rFonts w:ascii="Tahoma" w:hAnsi="Tahoma" w:cs="Tahoma"/>
          <w:sz w:val="24"/>
          <w:szCs w:val="24"/>
        </w:rPr>
        <w:t xml:space="preserve"> sports” of </w:t>
      </w:r>
      <w:r>
        <w:rPr>
          <w:rFonts w:ascii="Tahoma" w:hAnsi="Tahoma" w:cs="Tahoma"/>
          <w:sz w:val="24"/>
          <w:szCs w:val="24"/>
        </w:rPr>
        <w:t>go and chess</w:t>
      </w:r>
      <w:r w:rsidR="006A5D2C">
        <w:rPr>
          <w:rFonts w:ascii="Tahoma" w:hAnsi="Tahoma" w:cs="Tahoma"/>
          <w:sz w:val="24"/>
          <w:szCs w:val="24"/>
        </w:rPr>
        <w:t xml:space="preserve"> and how these games are related to the respective cultures</w:t>
      </w:r>
      <w:r>
        <w:rPr>
          <w:rFonts w:ascii="Tahoma" w:hAnsi="Tahoma" w:cs="Tahoma"/>
          <w:sz w:val="24"/>
          <w:szCs w:val="24"/>
        </w:rPr>
        <w:t>.</w:t>
      </w:r>
    </w:p>
    <w:p w:rsidR="006310F9" w:rsidRDefault="006310F9" w:rsidP="006310F9">
      <w:pPr>
        <w:spacing w:line="240" w:lineRule="auto"/>
        <w:ind w:firstLine="720"/>
        <w:contextualSpacing/>
        <w:rPr>
          <w:rFonts w:ascii="Tahoma" w:hAnsi="Tahoma" w:cs="Tahoma"/>
          <w:sz w:val="24"/>
          <w:szCs w:val="24"/>
        </w:rPr>
      </w:pPr>
    </w:p>
    <w:p w:rsidR="006A5D2C" w:rsidRDefault="006A5D2C" w:rsidP="006E716A">
      <w:pPr>
        <w:spacing w:line="240" w:lineRule="auto"/>
        <w:ind w:firstLine="720"/>
        <w:contextualSpacing/>
        <w:jc w:val="center"/>
        <w:rPr>
          <w:rFonts w:ascii="Tahoma" w:hAnsi="Tahoma" w:cs="Tahoma"/>
          <w:b/>
          <w:sz w:val="24"/>
          <w:szCs w:val="24"/>
        </w:rPr>
      </w:pPr>
      <w:r>
        <w:rPr>
          <w:rFonts w:ascii="Tahoma" w:hAnsi="Tahoma" w:cs="Tahoma"/>
          <w:b/>
          <w:sz w:val="24"/>
          <w:szCs w:val="24"/>
        </w:rPr>
        <w:t>Greece</w:t>
      </w:r>
      <w:r w:rsidR="00053642" w:rsidRPr="0041697A">
        <w:rPr>
          <w:rStyle w:val="FootnoteReference"/>
          <w:rFonts w:ascii="Tahoma" w:hAnsi="Tahoma" w:cs="Tahoma"/>
          <w:sz w:val="24"/>
          <w:szCs w:val="24"/>
        </w:rPr>
        <w:footnoteReference w:id="4"/>
      </w:r>
    </w:p>
    <w:p w:rsidR="006A5D2C" w:rsidRDefault="006A5D2C" w:rsidP="00FD1A96">
      <w:pPr>
        <w:spacing w:line="240" w:lineRule="auto"/>
        <w:ind w:firstLine="720"/>
        <w:contextualSpacing/>
        <w:rPr>
          <w:rFonts w:ascii="Tahoma" w:hAnsi="Tahoma" w:cs="Tahoma"/>
          <w:sz w:val="24"/>
          <w:szCs w:val="24"/>
        </w:rPr>
      </w:pPr>
    </w:p>
    <w:p w:rsidR="006A5D2C" w:rsidRDefault="003F2A46" w:rsidP="00FD1A96">
      <w:pPr>
        <w:spacing w:line="240" w:lineRule="auto"/>
        <w:ind w:firstLine="720"/>
        <w:contextualSpacing/>
        <w:rPr>
          <w:rFonts w:ascii="Tahoma" w:hAnsi="Tahoma" w:cs="Tahoma"/>
          <w:sz w:val="24"/>
          <w:szCs w:val="24"/>
        </w:rPr>
      </w:pPr>
      <w:r>
        <w:rPr>
          <w:rFonts w:ascii="Tahoma" w:hAnsi="Tahoma" w:cs="Tahoma"/>
          <w:sz w:val="24"/>
          <w:szCs w:val="24"/>
        </w:rPr>
        <w:t>A common observatio</w:t>
      </w:r>
      <w:r w:rsidR="009106CA">
        <w:rPr>
          <w:rFonts w:ascii="Tahoma" w:hAnsi="Tahoma" w:cs="Tahoma"/>
          <w:sz w:val="24"/>
          <w:szCs w:val="24"/>
        </w:rPr>
        <w:t xml:space="preserve">n has been that early Greek thought </w:t>
      </w:r>
      <w:r w:rsidR="009E2D52">
        <w:rPr>
          <w:rFonts w:ascii="Tahoma" w:hAnsi="Tahoma" w:cs="Tahoma"/>
          <w:sz w:val="24"/>
          <w:szCs w:val="24"/>
        </w:rPr>
        <w:t>was a search for “T</w:t>
      </w:r>
      <w:r w:rsidR="006A5D2C">
        <w:rPr>
          <w:rFonts w:ascii="Tahoma" w:hAnsi="Tahoma" w:cs="Tahoma"/>
          <w:sz w:val="24"/>
          <w:szCs w:val="24"/>
        </w:rPr>
        <w:t>ruths” and that</w:t>
      </w:r>
      <w:r w:rsidR="009106CA">
        <w:rPr>
          <w:rFonts w:ascii="Tahoma" w:hAnsi="Tahoma" w:cs="Tahoma"/>
          <w:sz w:val="24"/>
          <w:szCs w:val="24"/>
        </w:rPr>
        <w:t xml:space="preserve"> this was influenced by contacts with other Mediterranean countries.</w:t>
      </w:r>
    </w:p>
    <w:p w:rsidR="003E0D95" w:rsidRDefault="006A5D2C" w:rsidP="00FD1A96">
      <w:pPr>
        <w:spacing w:line="240" w:lineRule="auto"/>
        <w:ind w:firstLine="720"/>
        <w:contextualSpacing/>
        <w:rPr>
          <w:rFonts w:ascii="Tahoma" w:hAnsi="Tahoma" w:cs="Tahoma"/>
          <w:sz w:val="24"/>
          <w:szCs w:val="24"/>
        </w:rPr>
      </w:pPr>
      <w:r>
        <w:rPr>
          <w:rFonts w:ascii="Tahoma" w:hAnsi="Tahoma" w:cs="Tahoma"/>
          <w:sz w:val="24"/>
          <w:szCs w:val="24"/>
        </w:rPr>
        <w:t xml:space="preserve">The </w:t>
      </w:r>
      <w:r w:rsidR="00302CF9">
        <w:rPr>
          <w:rFonts w:ascii="Tahoma" w:hAnsi="Tahoma" w:cs="Tahoma"/>
          <w:sz w:val="24"/>
          <w:szCs w:val="24"/>
        </w:rPr>
        <w:t xml:space="preserve">isolated </w:t>
      </w:r>
      <w:r>
        <w:rPr>
          <w:rFonts w:ascii="Tahoma" w:hAnsi="Tahoma" w:cs="Tahoma"/>
          <w:sz w:val="24"/>
          <w:szCs w:val="24"/>
        </w:rPr>
        <w:t>Chinese, on the other hand, with a more jaundiced eye</w:t>
      </w:r>
      <w:r w:rsidR="0041697A">
        <w:rPr>
          <w:rFonts w:ascii="Tahoma" w:hAnsi="Tahoma" w:cs="Tahoma"/>
          <w:sz w:val="24"/>
          <w:szCs w:val="24"/>
        </w:rPr>
        <w:t>,</w:t>
      </w:r>
      <w:r>
        <w:rPr>
          <w:rFonts w:ascii="Tahoma" w:hAnsi="Tahoma" w:cs="Tahoma"/>
          <w:sz w:val="24"/>
          <w:szCs w:val="24"/>
        </w:rPr>
        <w:t xml:space="preserve"> were concerned with practical matters, such as the names of things and how to manage them and people and their places in the world. Where did these differences come from?</w:t>
      </w:r>
      <w:r w:rsidR="009106CA">
        <w:rPr>
          <w:rFonts w:ascii="Tahoma" w:hAnsi="Tahoma" w:cs="Tahoma"/>
          <w:sz w:val="24"/>
          <w:szCs w:val="24"/>
        </w:rPr>
        <w:t xml:space="preserve"> </w:t>
      </w:r>
    </w:p>
    <w:p w:rsidR="009106CA" w:rsidRDefault="005202B3" w:rsidP="00FD1A96">
      <w:pPr>
        <w:spacing w:line="240" w:lineRule="auto"/>
        <w:ind w:firstLine="720"/>
        <w:contextualSpacing/>
        <w:rPr>
          <w:rFonts w:ascii="Tahoma" w:hAnsi="Tahoma" w:cs="Tahoma"/>
          <w:sz w:val="24"/>
          <w:szCs w:val="24"/>
        </w:rPr>
      </w:pPr>
      <w:r>
        <w:rPr>
          <w:rFonts w:ascii="Tahoma" w:hAnsi="Tahoma" w:cs="Tahoma"/>
          <w:sz w:val="24"/>
          <w:szCs w:val="24"/>
        </w:rPr>
        <w:t xml:space="preserve">First </w:t>
      </w:r>
      <w:r w:rsidRPr="00302CF9">
        <w:rPr>
          <w:rFonts w:ascii="Tahoma" w:hAnsi="Tahoma" w:cs="Tahoma"/>
          <w:sz w:val="24"/>
          <w:szCs w:val="24"/>
        </w:rPr>
        <w:t>of all, i</w:t>
      </w:r>
      <w:r w:rsidR="006A5D2C" w:rsidRPr="00302CF9">
        <w:rPr>
          <w:rFonts w:ascii="Tahoma" w:hAnsi="Tahoma" w:cs="Tahoma"/>
          <w:sz w:val="24"/>
          <w:szCs w:val="24"/>
        </w:rPr>
        <w:t>n</w:t>
      </w:r>
      <w:r w:rsidR="009106CA" w:rsidRPr="00302CF9">
        <w:rPr>
          <w:rFonts w:ascii="Tahoma" w:hAnsi="Tahoma" w:cs="Tahoma"/>
          <w:sz w:val="24"/>
          <w:szCs w:val="24"/>
        </w:rPr>
        <w:t xml:space="preserve"> G</w:t>
      </w:r>
      <w:r w:rsidR="009E2D52" w:rsidRPr="00302CF9">
        <w:rPr>
          <w:rFonts w:ascii="Tahoma" w:hAnsi="Tahoma" w:cs="Tahoma"/>
          <w:sz w:val="24"/>
          <w:szCs w:val="24"/>
        </w:rPr>
        <w:t>reece, the operating assumption</w:t>
      </w:r>
      <w:r w:rsidR="009106CA" w:rsidRPr="00302CF9">
        <w:rPr>
          <w:rFonts w:ascii="Tahoma" w:hAnsi="Tahoma" w:cs="Tahoma"/>
          <w:sz w:val="24"/>
          <w:szCs w:val="24"/>
        </w:rPr>
        <w:t xml:space="preserve"> of classical philosophy </w:t>
      </w:r>
      <w:r w:rsidR="006A5D2C" w:rsidRPr="00302CF9">
        <w:rPr>
          <w:rFonts w:ascii="Tahoma" w:hAnsi="Tahoma" w:cs="Tahoma"/>
          <w:sz w:val="24"/>
          <w:szCs w:val="24"/>
        </w:rPr>
        <w:t>was Orphism</w:t>
      </w:r>
      <w:r w:rsidR="006310F9">
        <w:rPr>
          <w:rFonts w:ascii="Tahoma" w:hAnsi="Tahoma" w:cs="Tahoma"/>
          <w:sz w:val="24"/>
          <w:szCs w:val="24"/>
        </w:rPr>
        <w:t>. Named after Orpheus, the poet who returned from Hades</w:t>
      </w:r>
      <w:r w:rsidR="00302CF9" w:rsidRPr="00302CF9">
        <w:rPr>
          <w:rFonts w:ascii="Tahoma" w:hAnsi="Tahoma" w:cs="Tahoma"/>
          <w:sz w:val="24"/>
          <w:szCs w:val="24"/>
        </w:rPr>
        <w:t>,</w:t>
      </w:r>
      <w:r w:rsidR="006310F9">
        <w:rPr>
          <w:rFonts w:ascii="Tahoma" w:hAnsi="Tahoma" w:cs="Tahoma"/>
          <w:sz w:val="24"/>
          <w:szCs w:val="24"/>
        </w:rPr>
        <w:t xml:space="preserve"> this was</w:t>
      </w:r>
      <w:r w:rsidR="00302CF9" w:rsidRPr="00302CF9">
        <w:rPr>
          <w:rFonts w:ascii="Tahoma" w:hAnsi="Tahoma" w:cs="Tahoma"/>
          <w:sz w:val="24"/>
          <w:szCs w:val="24"/>
        </w:rPr>
        <w:t xml:space="preserve"> </w:t>
      </w:r>
      <w:r w:rsidR="00302CF9">
        <w:rPr>
          <w:rFonts w:ascii="Tahoma" w:hAnsi="Tahoma" w:cs="Tahoma"/>
          <w:sz w:val="24"/>
          <w:szCs w:val="24"/>
        </w:rPr>
        <w:t>a</w:t>
      </w:r>
      <w:r w:rsidR="006310F9">
        <w:rPr>
          <w:rFonts w:ascii="Tahoma" w:hAnsi="Tahoma" w:cs="Tahoma"/>
          <w:sz w:val="24"/>
          <w:szCs w:val="24"/>
        </w:rPr>
        <w:t>n ancient</w:t>
      </w:r>
      <w:r w:rsidR="00302CF9" w:rsidRPr="00302CF9">
        <w:rPr>
          <w:rFonts w:ascii="Tahoma" w:hAnsi="Tahoma" w:cs="Tahoma"/>
          <w:sz w:val="24"/>
          <w:szCs w:val="24"/>
        </w:rPr>
        <w:t xml:space="preserve"> mystery religion</w:t>
      </w:r>
      <w:r w:rsidR="006310F9">
        <w:rPr>
          <w:rFonts w:ascii="Tahoma" w:hAnsi="Tahoma" w:cs="Tahoma"/>
          <w:sz w:val="24"/>
          <w:szCs w:val="24"/>
        </w:rPr>
        <w:t xml:space="preserve"> that arose </w:t>
      </w:r>
      <w:r w:rsidR="00302CF9" w:rsidRPr="00302CF9">
        <w:rPr>
          <w:rFonts w:ascii="Tahoma" w:hAnsi="Tahoma" w:cs="Tahoma"/>
          <w:sz w:val="24"/>
          <w:szCs w:val="24"/>
        </w:rPr>
        <w:t>in the</w:t>
      </w:r>
      <w:r w:rsidR="00302CF9">
        <w:rPr>
          <w:rFonts w:ascii="Tahoma" w:hAnsi="Tahoma" w:cs="Tahoma"/>
          <w:sz w:val="24"/>
          <w:szCs w:val="24"/>
        </w:rPr>
        <w:t xml:space="preserve"> 6</w:t>
      </w:r>
      <w:r w:rsidR="00302CF9" w:rsidRPr="00302CF9">
        <w:rPr>
          <w:rFonts w:ascii="Tahoma" w:hAnsi="Tahoma" w:cs="Tahoma"/>
          <w:sz w:val="24"/>
          <w:szCs w:val="24"/>
          <w:vertAlign w:val="superscript"/>
        </w:rPr>
        <w:t>th</w:t>
      </w:r>
      <w:r w:rsidR="00302CF9">
        <w:rPr>
          <w:rFonts w:ascii="Tahoma" w:hAnsi="Tahoma" w:cs="Tahoma"/>
          <w:sz w:val="24"/>
          <w:szCs w:val="24"/>
        </w:rPr>
        <w:t xml:space="preserve"> </w:t>
      </w:r>
      <w:r w:rsidR="00302CF9" w:rsidRPr="00302CF9">
        <w:rPr>
          <w:rFonts w:ascii="Tahoma" w:hAnsi="Tahoma" w:cs="Tahoma"/>
          <w:sz w:val="24"/>
          <w:szCs w:val="24"/>
        </w:rPr>
        <w:t xml:space="preserve">century </w:t>
      </w:r>
      <w:r w:rsidR="00302CF9">
        <w:rPr>
          <w:rFonts w:ascii="Tahoma" w:hAnsi="Tahoma" w:cs="Tahoma"/>
          <w:smallCaps/>
          <w:sz w:val="24"/>
          <w:szCs w:val="24"/>
        </w:rPr>
        <w:t>BC</w:t>
      </w:r>
      <w:r w:rsidR="00302CF9" w:rsidRPr="00302CF9">
        <w:rPr>
          <w:rFonts w:ascii="Tahoma" w:hAnsi="Tahoma" w:cs="Tahoma"/>
          <w:sz w:val="24"/>
          <w:szCs w:val="24"/>
        </w:rPr>
        <w:t xml:space="preserve"> from a synthesis of pre-Hellenic beliefs</w:t>
      </w:r>
      <w:r w:rsidR="006310F9">
        <w:rPr>
          <w:rFonts w:ascii="Tahoma" w:hAnsi="Tahoma" w:cs="Tahoma"/>
          <w:sz w:val="24"/>
          <w:szCs w:val="24"/>
        </w:rPr>
        <w:t>.</w:t>
      </w:r>
      <w:r w:rsidR="0024122A">
        <w:rPr>
          <w:rFonts w:ascii="Tahoma" w:hAnsi="Tahoma" w:cs="Tahoma"/>
          <w:sz w:val="24"/>
          <w:szCs w:val="24"/>
        </w:rPr>
        <w:t xml:space="preserve"> </w:t>
      </w:r>
      <w:r w:rsidR="00E93267" w:rsidRPr="00302CF9">
        <w:rPr>
          <w:rFonts w:ascii="Tahoma" w:hAnsi="Tahoma" w:cs="Tahoma"/>
          <w:sz w:val="24"/>
          <w:szCs w:val="24"/>
        </w:rPr>
        <w:t>As written</w:t>
      </w:r>
      <w:r w:rsidR="00E93267">
        <w:rPr>
          <w:rFonts w:ascii="Tahoma" w:hAnsi="Tahoma" w:cs="Tahoma"/>
          <w:sz w:val="24"/>
          <w:szCs w:val="24"/>
        </w:rPr>
        <w:t xml:space="preserve"> in sacred texts about </w:t>
      </w:r>
      <w:r>
        <w:rPr>
          <w:rFonts w:ascii="Tahoma" w:hAnsi="Tahoma" w:cs="Tahoma"/>
          <w:sz w:val="24"/>
          <w:szCs w:val="24"/>
        </w:rPr>
        <w:t xml:space="preserve">the </w:t>
      </w:r>
      <w:r w:rsidR="00E041C2">
        <w:rPr>
          <w:rFonts w:ascii="Tahoma" w:hAnsi="Tahoma" w:cs="Tahoma"/>
          <w:sz w:val="24"/>
          <w:szCs w:val="24"/>
        </w:rPr>
        <w:t>origins of gods and humans</w:t>
      </w:r>
      <w:r w:rsidR="00E93267">
        <w:rPr>
          <w:rFonts w:ascii="Tahoma" w:hAnsi="Tahoma" w:cs="Tahoma"/>
          <w:sz w:val="24"/>
          <w:szCs w:val="24"/>
        </w:rPr>
        <w:t xml:space="preserve">, it </w:t>
      </w:r>
      <w:r w:rsidR="00E041C2">
        <w:rPr>
          <w:rFonts w:ascii="Tahoma" w:hAnsi="Tahoma" w:cs="Tahoma"/>
          <w:sz w:val="24"/>
          <w:szCs w:val="24"/>
        </w:rPr>
        <w:t>held a belief that</w:t>
      </w:r>
      <w:r w:rsidR="009106CA">
        <w:rPr>
          <w:rFonts w:ascii="Tahoma" w:hAnsi="Tahoma" w:cs="Tahoma"/>
          <w:sz w:val="24"/>
          <w:szCs w:val="24"/>
        </w:rPr>
        <w:t xml:space="preserve"> immaterial, eternal and divine soul</w:t>
      </w:r>
      <w:r w:rsidR="00E93267">
        <w:rPr>
          <w:rFonts w:ascii="Tahoma" w:hAnsi="Tahoma" w:cs="Tahoma"/>
          <w:sz w:val="24"/>
          <w:szCs w:val="24"/>
        </w:rPr>
        <w:t>s</w:t>
      </w:r>
      <w:r w:rsidR="009106CA">
        <w:rPr>
          <w:rFonts w:ascii="Tahoma" w:hAnsi="Tahoma" w:cs="Tahoma"/>
          <w:sz w:val="24"/>
          <w:szCs w:val="24"/>
        </w:rPr>
        <w:t xml:space="preserve"> </w:t>
      </w:r>
      <w:r w:rsidR="00E041C2">
        <w:rPr>
          <w:rFonts w:ascii="Tahoma" w:hAnsi="Tahoma" w:cs="Tahoma"/>
          <w:sz w:val="24"/>
          <w:szCs w:val="24"/>
        </w:rPr>
        <w:t xml:space="preserve">were </w:t>
      </w:r>
      <w:r w:rsidR="009106CA">
        <w:rPr>
          <w:rFonts w:ascii="Tahoma" w:hAnsi="Tahoma" w:cs="Tahoma"/>
          <w:sz w:val="24"/>
          <w:szCs w:val="24"/>
        </w:rPr>
        <w:t xml:space="preserve">imprisoned in flawed material </w:t>
      </w:r>
      <w:r w:rsidR="0024122A">
        <w:rPr>
          <w:rFonts w:ascii="Tahoma" w:hAnsi="Tahoma" w:cs="Tahoma"/>
          <w:sz w:val="24"/>
          <w:szCs w:val="24"/>
        </w:rPr>
        <w:t xml:space="preserve">human </w:t>
      </w:r>
      <w:r w:rsidR="009106CA">
        <w:rPr>
          <w:rFonts w:ascii="Tahoma" w:hAnsi="Tahoma" w:cs="Tahoma"/>
          <w:sz w:val="24"/>
          <w:szCs w:val="24"/>
        </w:rPr>
        <w:t>bod</w:t>
      </w:r>
      <w:r w:rsidR="00E93267">
        <w:rPr>
          <w:rFonts w:ascii="Tahoma" w:hAnsi="Tahoma" w:cs="Tahoma"/>
          <w:sz w:val="24"/>
          <w:szCs w:val="24"/>
        </w:rPr>
        <w:t>ies</w:t>
      </w:r>
      <w:r w:rsidR="009106CA">
        <w:rPr>
          <w:rFonts w:ascii="Tahoma" w:hAnsi="Tahoma" w:cs="Tahoma"/>
          <w:sz w:val="24"/>
          <w:szCs w:val="24"/>
        </w:rPr>
        <w:t xml:space="preserve"> that</w:t>
      </w:r>
      <w:r>
        <w:rPr>
          <w:rFonts w:ascii="Tahoma" w:hAnsi="Tahoma" w:cs="Tahoma"/>
          <w:sz w:val="24"/>
          <w:szCs w:val="24"/>
        </w:rPr>
        <w:t>,</w:t>
      </w:r>
      <w:r w:rsidR="009E2D52">
        <w:rPr>
          <w:rFonts w:ascii="Tahoma" w:hAnsi="Tahoma" w:cs="Tahoma"/>
          <w:sz w:val="24"/>
          <w:szCs w:val="24"/>
        </w:rPr>
        <w:t xml:space="preserve"> through </w:t>
      </w:r>
      <w:r w:rsidR="00D56436">
        <w:rPr>
          <w:rFonts w:ascii="Tahoma" w:hAnsi="Tahoma" w:cs="Tahoma"/>
          <w:sz w:val="24"/>
          <w:szCs w:val="24"/>
        </w:rPr>
        <w:t>re-incarnations</w:t>
      </w:r>
      <w:r>
        <w:rPr>
          <w:rFonts w:ascii="Tahoma" w:hAnsi="Tahoma" w:cs="Tahoma"/>
          <w:sz w:val="24"/>
          <w:szCs w:val="24"/>
        </w:rPr>
        <w:t>,</w:t>
      </w:r>
      <w:r w:rsidR="00E041C2">
        <w:rPr>
          <w:rFonts w:ascii="Tahoma" w:hAnsi="Tahoma" w:cs="Tahoma"/>
          <w:sz w:val="24"/>
          <w:szCs w:val="24"/>
        </w:rPr>
        <w:t xml:space="preserve"> </w:t>
      </w:r>
      <w:r w:rsidR="00E93267">
        <w:rPr>
          <w:rFonts w:ascii="Tahoma" w:hAnsi="Tahoma" w:cs="Tahoma"/>
          <w:sz w:val="24"/>
          <w:szCs w:val="24"/>
        </w:rPr>
        <w:t xml:space="preserve">created </w:t>
      </w:r>
      <w:r w:rsidR="00E041C2">
        <w:rPr>
          <w:rFonts w:ascii="Tahoma" w:hAnsi="Tahoma" w:cs="Tahoma"/>
          <w:sz w:val="24"/>
          <w:szCs w:val="24"/>
        </w:rPr>
        <w:t xml:space="preserve">painful </w:t>
      </w:r>
      <w:r w:rsidR="00E93267">
        <w:rPr>
          <w:rFonts w:ascii="Tahoma" w:hAnsi="Tahoma" w:cs="Tahoma"/>
          <w:sz w:val="24"/>
          <w:szCs w:val="24"/>
        </w:rPr>
        <w:t>cycle</w:t>
      </w:r>
      <w:r w:rsidR="00E041C2">
        <w:rPr>
          <w:rFonts w:ascii="Tahoma" w:hAnsi="Tahoma" w:cs="Tahoma"/>
          <w:sz w:val="24"/>
          <w:szCs w:val="24"/>
        </w:rPr>
        <w:t>s</w:t>
      </w:r>
      <w:r w:rsidR="00E93267">
        <w:rPr>
          <w:rFonts w:ascii="Tahoma" w:hAnsi="Tahoma" w:cs="Tahoma"/>
          <w:sz w:val="24"/>
          <w:szCs w:val="24"/>
        </w:rPr>
        <w:t xml:space="preserve"> </w:t>
      </w:r>
      <w:r w:rsidR="00E041C2">
        <w:rPr>
          <w:rFonts w:ascii="Tahoma" w:hAnsi="Tahoma" w:cs="Tahoma"/>
          <w:sz w:val="24"/>
          <w:szCs w:val="24"/>
        </w:rPr>
        <w:t xml:space="preserve">of life and </w:t>
      </w:r>
      <w:r w:rsidR="00E93267">
        <w:rPr>
          <w:rFonts w:ascii="Tahoma" w:hAnsi="Tahoma" w:cs="Tahoma"/>
          <w:sz w:val="24"/>
          <w:szCs w:val="24"/>
        </w:rPr>
        <w:t>post-mortem punishments</w:t>
      </w:r>
      <w:r w:rsidR="0041697A">
        <w:rPr>
          <w:rFonts w:ascii="Tahoma" w:hAnsi="Tahoma" w:cs="Tahoma"/>
          <w:sz w:val="24"/>
          <w:szCs w:val="24"/>
        </w:rPr>
        <w:t>. These cou</w:t>
      </w:r>
      <w:r w:rsidR="00E93267">
        <w:rPr>
          <w:rFonts w:ascii="Tahoma" w:hAnsi="Tahoma" w:cs="Tahoma"/>
          <w:sz w:val="24"/>
          <w:szCs w:val="24"/>
        </w:rPr>
        <w:t xml:space="preserve">ld only be broken by </w:t>
      </w:r>
      <w:r>
        <w:rPr>
          <w:rFonts w:ascii="Tahoma" w:hAnsi="Tahoma" w:cs="Tahoma"/>
          <w:sz w:val="24"/>
          <w:szCs w:val="24"/>
        </w:rPr>
        <w:t xml:space="preserve">performing </w:t>
      </w:r>
      <w:r w:rsidR="00E93267">
        <w:rPr>
          <w:rFonts w:ascii="Tahoma" w:hAnsi="Tahoma" w:cs="Tahoma"/>
          <w:sz w:val="24"/>
          <w:szCs w:val="24"/>
        </w:rPr>
        <w:t>secret initiation rites, purification</w:t>
      </w:r>
      <w:r w:rsidR="0024122A">
        <w:rPr>
          <w:rFonts w:ascii="Tahoma" w:hAnsi="Tahoma" w:cs="Tahoma"/>
          <w:sz w:val="24"/>
          <w:szCs w:val="24"/>
        </w:rPr>
        <w:t>s</w:t>
      </w:r>
      <w:r w:rsidR="00E93267">
        <w:rPr>
          <w:rFonts w:ascii="Tahoma" w:hAnsi="Tahoma" w:cs="Tahoma"/>
          <w:sz w:val="24"/>
          <w:szCs w:val="24"/>
        </w:rPr>
        <w:t xml:space="preserve"> and</w:t>
      </w:r>
      <w:r w:rsidR="0024122A">
        <w:rPr>
          <w:rFonts w:ascii="Tahoma" w:hAnsi="Tahoma" w:cs="Tahoma"/>
          <w:sz w:val="24"/>
          <w:szCs w:val="24"/>
        </w:rPr>
        <w:t xml:space="preserve"> ascetic</w:t>
      </w:r>
      <w:r w:rsidR="00E93267">
        <w:rPr>
          <w:rFonts w:ascii="Tahoma" w:hAnsi="Tahoma" w:cs="Tahoma"/>
          <w:sz w:val="24"/>
          <w:szCs w:val="24"/>
        </w:rPr>
        <w:t xml:space="preserve"> </w:t>
      </w:r>
      <w:r>
        <w:rPr>
          <w:rFonts w:ascii="Tahoma" w:hAnsi="Tahoma" w:cs="Tahoma"/>
          <w:sz w:val="24"/>
          <w:szCs w:val="24"/>
        </w:rPr>
        <w:t>living</w:t>
      </w:r>
      <w:r w:rsidR="0041697A">
        <w:rPr>
          <w:rFonts w:ascii="Tahoma" w:hAnsi="Tahoma" w:cs="Tahoma"/>
          <w:sz w:val="24"/>
          <w:szCs w:val="24"/>
        </w:rPr>
        <w:t xml:space="preserve">. </w:t>
      </w:r>
      <w:r w:rsidR="009106CA">
        <w:rPr>
          <w:rFonts w:ascii="Tahoma" w:hAnsi="Tahoma" w:cs="Tahoma"/>
          <w:sz w:val="24"/>
          <w:szCs w:val="24"/>
        </w:rPr>
        <w:t>This naturally created a viewpoint that there were innate goals in life that had a beginning and an end to which we aspire to in life.</w:t>
      </w:r>
    </w:p>
    <w:p w:rsidR="00562071" w:rsidRDefault="00A85C87" w:rsidP="00FD1A96">
      <w:pPr>
        <w:spacing w:line="240" w:lineRule="auto"/>
        <w:ind w:firstLine="720"/>
        <w:contextualSpacing/>
        <w:rPr>
          <w:rFonts w:ascii="Tahoma" w:hAnsi="Tahoma" w:cs="Tahoma"/>
          <w:sz w:val="24"/>
          <w:szCs w:val="24"/>
        </w:rPr>
      </w:pPr>
      <w:r>
        <w:rPr>
          <w:rFonts w:ascii="Tahoma" w:hAnsi="Tahoma" w:cs="Tahoma"/>
          <w:sz w:val="24"/>
          <w:szCs w:val="24"/>
        </w:rPr>
        <w:t xml:space="preserve">Secondly, </w:t>
      </w:r>
      <w:r w:rsidR="009106CA">
        <w:rPr>
          <w:rFonts w:ascii="Tahoma" w:hAnsi="Tahoma" w:cs="Tahoma"/>
          <w:sz w:val="24"/>
          <w:szCs w:val="24"/>
        </w:rPr>
        <w:t xml:space="preserve">the grammar the Greeks </w:t>
      </w:r>
      <w:r w:rsidR="00307871">
        <w:rPr>
          <w:rFonts w:ascii="Tahoma" w:hAnsi="Tahoma" w:cs="Tahoma"/>
          <w:sz w:val="24"/>
          <w:szCs w:val="24"/>
        </w:rPr>
        <w:t>had at their disposal</w:t>
      </w:r>
      <w:r w:rsidR="009106CA">
        <w:rPr>
          <w:rFonts w:ascii="Tahoma" w:hAnsi="Tahoma" w:cs="Tahoma"/>
          <w:sz w:val="24"/>
          <w:szCs w:val="24"/>
        </w:rPr>
        <w:t xml:space="preserve"> helped shape their </w:t>
      </w:r>
      <w:r w:rsidR="00875838">
        <w:rPr>
          <w:rFonts w:ascii="Tahoma" w:hAnsi="Tahoma" w:cs="Tahoma"/>
          <w:sz w:val="24"/>
          <w:szCs w:val="24"/>
        </w:rPr>
        <w:t>outlook on the world</w:t>
      </w:r>
      <w:r w:rsidR="00562071">
        <w:rPr>
          <w:rFonts w:ascii="Tahoma" w:hAnsi="Tahoma" w:cs="Tahoma"/>
          <w:sz w:val="24"/>
          <w:szCs w:val="24"/>
        </w:rPr>
        <w:t xml:space="preserve">. </w:t>
      </w:r>
      <w:r w:rsidR="00053642">
        <w:rPr>
          <w:rFonts w:ascii="Tahoma" w:hAnsi="Tahoma" w:cs="Tahoma"/>
          <w:sz w:val="24"/>
          <w:szCs w:val="24"/>
        </w:rPr>
        <w:t>Most important, its copula (which</w:t>
      </w:r>
      <w:r w:rsidR="00562071">
        <w:rPr>
          <w:rFonts w:ascii="Tahoma" w:hAnsi="Tahoma" w:cs="Tahoma"/>
          <w:sz w:val="24"/>
          <w:szCs w:val="24"/>
        </w:rPr>
        <w:t xml:space="preserve"> joined subjects to predicates) confused “Existence”—what there is—with “E</w:t>
      </w:r>
      <w:r w:rsidR="00D56436">
        <w:rPr>
          <w:rFonts w:ascii="Tahoma" w:hAnsi="Tahoma" w:cs="Tahoma"/>
          <w:sz w:val="24"/>
          <w:szCs w:val="24"/>
        </w:rPr>
        <w:t>ssence</w:t>
      </w:r>
      <w:r w:rsidR="00053642">
        <w:rPr>
          <w:rFonts w:ascii="Tahoma" w:hAnsi="Tahoma" w:cs="Tahoma"/>
          <w:sz w:val="24"/>
          <w:szCs w:val="24"/>
        </w:rPr>
        <w:t>”—what it is “in itself</w:t>
      </w:r>
      <w:r w:rsidR="00D56436">
        <w:rPr>
          <w:rFonts w:ascii="Tahoma" w:hAnsi="Tahoma" w:cs="Tahoma"/>
          <w:sz w:val="24"/>
          <w:szCs w:val="24"/>
        </w:rPr>
        <w:t>.</w:t>
      </w:r>
      <w:r w:rsidR="00562071">
        <w:rPr>
          <w:rFonts w:ascii="Tahoma" w:hAnsi="Tahoma" w:cs="Tahoma"/>
          <w:sz w:val="24"/>
          <w:szCs w:val="24"/>
        </w:rPr>
        <w:t>”</w:t>
      </w:r>
      <w:r w:rsidR="00053642">
        <w:rPr>
          <w:rFonts w:ascii="Tahoma" w:hAnsi="Tahoma" w:cs="Tahoma"/>
          <w:sz w:val="24"/>
          <w:szCs w:val="24"/>
        </w:rPr>
        <w:t xml:space="preserve"> </w:t>
      </w:r>
      <w:r w:rsidR="00765F3F">
        <w:rPr>
          <w:rFonts w:ascii="Tahoma" w:hAnsi="Tahoma" w:cs="Tahoma"/>
          <w:sz w:val="24"/>
          <w:szCs w:val="24"/>
        </w:rPr>
        <w:t>As in English a</w:t>
      </w:r>
      <w:r w:rsidR="00D56436">
        <w:rPr>
          <w:rFonts w:ascii="Tahoma" w:hAnsi="Tahoma" w:cs="Tahoma"/>
          <w:sz w:val="24"/>
          <w:szCs w:val="24"/>
        </w:rPr>
        <w:t>nd most Western languages,</w:t>
      </w:r>
      <w:r w:rsidR="00765F3F">
        <w:rPr>
          <w:rFonts w:ascii="Tahoma" w:hAnsi="Tahoma" w:cs="Tahoma"/>
          <w:sz w:val="24"/>
          <w:szCs w:val="24"/>
        </w:rPr>
        <w:t xml:space="preserve"> </w:t>
      </w:r>
      <w:r w:rsidR="00562071">
        <w:rPr>
          <w:rFonts w:ascii="Tahoma" w:hAnsi="Tahoma" w:cs="Tahoma"/>
          <w:sz w:val="24"/>
          <w:szCs w:val="24"/>
        </w:rPr>
        <w:t>t</w:t>
      </w:r>
      <w:r w:rsidR="00D56436">
        <w:rPr>
          <w:rFonts w:ascii="Tahoma" w:hAnsi="Tahoma" w:cs="Tahoma"/>
          <w:sz w:val="24"/>
          <w:szCs w:val="24"/>
        </w:rPr>
        <w:t>he “is” in “</w:t>
      </w:r>
      <w:r w:rsidR="00736FC8">
        <w:rPr>
          <w:rFonts w:ascii="Tahoma" w:hAnsi="Tahoma" w:cs="Tahoma"/>
          <w:sz w:val="24"/>
          <w:szCs w:val="24"/>
        </w:rPr>
        <w:t>It is raining” (Existence) is different than, “</w:t>
      </w:r>
      <w:r w:rsidR="00D56436">
        <w:rPr>
          <w:rFonts w:ascii="Tahoma" w:hAnsi="Tahoma" w:cs="Tahoma"/>
          <w:sz w:val="24"/>
          <w:szCs w:val="24"/>
        </w:rPr>
        <w:t xml:space="preserve">This is a chair” </w:t>
      </w:r>
      <w:r w:rsidR="00736FC8">
        <w:rPr>
          <w:rFonts w:ascii="Tahoma" w:hAnsi="Tahoma" w:cs="Tahoma"/>
          <w:sz w:val="24"/>
          <w:szCs w:val="24"/>
        </w:rPr>
        <w:t>(Essence).</w:t>
      </w:r>
      <w:r w:rsidR="00562071">
        <w:rPr>
          <w:rFonts w:ascii="Tahoma" w:hAnsi="Tahoma" w:cs="Tahoma"/>
          <w:sz w:val="24"/>
          <w:szCs w:val="24"/>
        </w:rPr>
        <w:t xml:space="preserve"> </w:t>
      </w:r>
      <w:r w:rsidR="00736FC8">
        <w:rPr>
          <w:rFonts w:ascii="Tahoma" w:hAnsi="Tahoma" w:cs="Tahoma"/>
          <w:sz w:val="24"/>
          <w:szCs w:val="24"/>
        </w:rPr>
        <w:t>T</w:t>
      </w:r>
      <w:r w:rsidR="006310F9">
        <w:rPr>
          <w:rFonts w:ascii="Tahoma" w:hAnsi="Tahoma" w:cs="Tahoma"/>
          <w:sz w:val="24"/>
          <w:szCs w:val="24"/>
        </w:rPr>
        <w:t>his</w:t>
      </w:r>
      <w:r w:rsidR="00D56436">
        <w:rPr>
          <w:rFonts w:ascii="Tahoma" w:hAnsi="Tahoma" w:cs="Tahoma"/>
          <w:sz w:val="24"/>
          <w:szCs w:val="24"/>
        </w:rPr>
        <w:t xml:space="preserve"> caused confusion in philosophical circles for many centuries.</w:t>
      </w:r>
    </w:p>
    <w:p w:rsidR="00765F3F" w:rsidRDefault="00053642" w:rsidP="00FD1A96">
      <w:pPr>
        <w:spacing w:line="240" w:lineRule="auto"/>
        <w:ind w:firstLine="720"/>
        <w:contextualSpacing/>
        <w:rPr>
          <w:rFonts w:ascii="Tahoma" w:hAnsi="Tahoma" w:cs="Tahoma"/>
          <w:sz w:val="24"/>
          <w:szCs w:val="24"/>
        </w:rPr>
      </w:pPr>
      <w:r>
        <w:rPr>
          <w:rFonts w:ascii="Tahoma" w:hAnsi="Tahoma" w:cs="Tahoma"/>
          <w:sz w:val="24"/>
          <w:szCs w:val="24"/>
        </w:rPr>
        <w:t>T</w:t>
      </w:r>
      <w:r w:rsidR="00D56436">
        <w:rPr>
          <w:rFonts w:ascii="Tahoma" w:hAnsi="Tahoma" w:cs="Tahoma"/>
          <w:sz w:val="24"/>
          <w:szCs w:val="24"/>
        </w:rPr>
        <w:t xml:space="preserve">he “is” in “This is a chair” </w:t>
      </w:r>
      <w:r>
        <w:rPr>
          <w:rFonts w:ascii="Tahoma" w:hAnsi="Tahoma" w:cs="Tahoma"/>
          <w:sz w:val="24"/>
          <w:szCs w:val="24"/>
        </w:rPr>
        <w:t>point</w:t>
      </w:r>
      <w:r w:rsidR="00D56436">
        <w:rPr>
          <w:rFonts w:ascii="Tahoma" w:hAnsi="Tahoma" w:cs="Tahoma"/>
          <w:sz w:val="24"/>
          <w:szCs w:val="24"/>
        </w:rPr>
        <w:t>s</w:t>
      </w:r>
      <w:r>
        <w:rPr>
          <w:rFonts w:ascii="Tahoma" w:hAnsi="Tahoma" w:cs="Tahoma"/>
          <w:sz w:val="24"/>
          <w:szCs w:val="24"/>
        </w:rPr>
        <w:t xml:space="preserve"> to </w:t>
      </w:r>
      <w:r w:rsidR="00875838">
        <w:rPr>
          <w:rFonts w:ascii="Tahoma" w:hAnsi="Tahoma" w:cs="Tahoma"/>
          <w:sz w:val="24"/>
          <w:szCs w:val="24"/>
        </w:rPr>
        <w:t>a</w:t>
      </w:r>
      <w:r>
        <w:rPr>
          <w:rFonts w:ascii="Tahoma" w:hAnsi="Tahoma" w:cs="Tahoma"/>
          <w:sz w:val="24"/>
          <w:szCs w:val="24"/>
        </w:rPr>
        <w:t xml:space="preserve"> Orphic-style</w:t>
      </w:r>
      <w:r w:rsidR="00875838">
        <w:rPr>
          <w:rFonts w:ascii="Tahoma" w:hAnsi="Tahoma" w:cs="Tahoma"/>
          <w:sz w:val="24"/>
          <w:szCs w:val="24"/>
        </w:rPr>
        <w:t>d</w:t>
      </w:r>
      <w:r w:rsidR="00562071">
        <w:rPr>
          <w:rFonts w:ascii="Tahoma" w:hAnsi="Tahoma" w:cs="Tahoma"/>
          <w:sz w:val="24"/>
          <w:szCs w:val="24"/>
        </w:rPr>
        <w:t xml:space="preserve"> world that exists beyond what is s</w:t>
      </w:r>
      <w:r w:rsidR="00191530">
        <w:rPr>
          <w:rFonts w:ascii="Tahoma" w:hAnsi="Tahoma" w:cs="Tahoma"/>
          <w:sz w:val="24"/>
          <w:szCs w:val="24"/>
        </w:rPr>
        <w:t>e</w:t>
      </w:r>
      <w:r>
        <w:rPr>
          <w:rFonts w:ascii="Tahoma" w:hAnsi="Tahoma" w:cs="Tahoma"/>
          <w:sz w:val="24"/>
          <w:szCs w:val="24"/>
        </w:rPr>
        <w:t>nsual and</w:t>
      </w:r>
      <w:r w:rsidR="00562071">
        <w:rPr>
          <w:rFonts w:ascii="Tahoma" w:hAnsi="Tahoma" w:cs="Tahoma"/>
          <w:sz w:val="24"/>
          <w:szCs w:val="24"/>
        </w:rPr>
        <w:t xml:space="preserve"> can be seen. </w:t>
      </w:r>
      <w:r>
        <w:rPr>
          <w:rFonts w:ascii="Tahoma" w:hAnsi="Tahoma" w:cs="Tahoma"/>
          <w:sz w:val="24"/>
          <w:szCs w:val="24"/>
        </w:rPr>
        <w:t>In this way</w:t>
      </w:r>
      <w:r w:rsidR="00562071">
        <w:rPr>
          <w:rFonts w:ascii="Tahoma" w:hAnsi="Tahoma" w:cs="Tahoma"/>
          <w:sz w:val="24"/>
          <w:szCs w:val="24"/>
        </w:rPr>
        <w:t>, Greek grammar directed Greek thought—for Plato, this led to hypostatization i.e. the “making real and codifying” of the features of the world so that there is an ideal</w:t>
      </w:r>
      <w:r w:rsidR="00765F3F">
        <w:rPr>
          <w:rFonts w:ascii="Tahoma" w:hAnsi="Tahoma" w:cs="Tahoma"/>
          <w:sz w:val="24"/>
          <w:szCs w:val="24"/>
        </w:rPr>
        <w:t xml:space="preserve"> </w:t>
      </w:r>
      <w:r>
        <w:rPr>
          <w:rFonts w:ascii="Tahoma" w:hAnsi="Tahoma" w:cs="Tahoma"/>
          <w:sz w:val="24"/>
          <w:szCs w:val="24"/>
        </w:rPr>
        <w:t>“</w:t>
      </w:r>
      <w:r w:rsidR="00765F3F">
        <w:rPr>
          <w:rFonts w:ascii="Tahoma" w:hAnsi="Tahoma" w:cs="Tahoma"/>
          <w:sz w:val="24"/>
          <w:szCs w:val="24"/>
        </w:rPr>
        <w:t>Idea</w:t>
      </w:r>
      <w:r>
        <w:rPr>
          <w:rFonts w:ascii="Tahoma" w:hAnsi="Tahoma" w:cs="Tahoma"/>
          <w:sz w:val="24"/>
          <w:szCs w:val="24"/>
        </w:rPr>
        <w:t>”</w:t>
      </w:r>
      <w:r w:rsidR="00765F3F">
        <w:rPr>
          <w:rFonts w:ascii="Tahoma" w:hAnsi="Tahoma" w:cs="Tahoma"/>
          <w:sz w:val="24"/>
          <w:szCs w:val="24"/>
        </w:rPr>
        <w:t xml:space="preserve"> of a</w:t>
      </w:r>
      <w:r w:rsidR="00562071">
        <w:rPr>
          <w:rFonts w:ascii="Tahoma" w:hAnsi="Tahoma" w:cs="Tahoma"/>
          <w:sz w:val="24"/>
          <w:szCs w:val="24"/>
        </w:rPr>
        <w:t xml:space="preserve"> </w:t>
      </w:r>
      <w:r w:rsidR="00765F3F">
        <w:rPr>
          <w:rFonts w:ascii="Tahoma" w:hAnsi="Tahoma" w:cs="Tahoma"/>
          <w:sz w:val="24"/>
          <w:szCs w:val="24"/>
        </w:rPr>
        <w:t>“chair” in</w:t>
      </w:r>
      <w:r>
        <w:rPr>
          <w:rFonts w:ascii="Tahoma" w:hAnsi="Tahoma" w:cs="Tahoma"/>
          <w:sz w:val="24"/>
          <w:szCs w:val="24"/>
        </w:rPr>
        <w:t xml:space="preserve"> our minds or outside of us</w:t>
      </w:r>
      <w:r w:rsidR="00765F3F">
        <w:rPr>
          <w:rFonts w:ascii="Tahoma" w:hAnsi="Tahoma" w:cs="Tahoma"/>
          <w:sz w:val="24"/>
          <w:szCs w:val="24"/>
        </w:rPr>
        <w:t xml:space="preserve"> which we compare with the real ones we see before us. </w:t>
      </w:r>
      <w:r w:rsidR="00307871">
        <w:rPr>
          <w:rFonts w:ascii="Tahoma" w:hAnsi="Tahoma" w:cs="Tahoma"/>
          <w:sz w:val="24"/>
          <w:szCs w:val="24"/>
        </w:rPr>
        <w:t>Since we</w:t>
      </w:r>
      <w:r w:rsidR="00765F3F">
        <w:rPr>
          <w:rFonts w:ascii="Tahoma" w:hAnsi="Tahoma" w:cs="Tahoma"/>
          <w:sz w:val="24"/>
          <w:szCs w:val="24"/>
        </w:rPr>
        <w:t xml:space="preserve"> can never trust our</w:t>
      </w:r>
      <w:r w:rsidR="00307871">
        <w:rPr>
          <w:rFonts w:ascii="Tahoma" w:hAnsi="Tahoma" w:cs="Tahoma"/>
          <w:sz w:val="24"/>
          <w:szCs w:val="24"/>
        </w:rPr>
        <w:t xml:space="preserve"> </w:t>
      </w:r>
      <w:r w:rsidR="00307871">
        <w:rPr>
          <w:rFonts w:ascii="Tahoma" w:hAnsi="Tahoma" w:cs="Tahoma"/>
          <w:sz w:val="24"/>
          <w:szCs w:val="24"/>
        </w:rPr>
        <w:lastRenderedPageBreak/>
        <w:t xml:space="preserve">senses, </w:t>
      </w:r>
      <w:r w:rsidR="00765F3F">
        <w:rPr>
          <w:rFonts w:ascii="Tahoma" w:hAnsi="Tahoma" w:cs="Tahoma"/>
          <w:sz w:val="24"/>
          <w:szCs w:val="24"/>
        </w:rPr>
        <w:t>this ideal wo</w:t>
      </w:r>
      <w:r w:rsidR="00875838">
        <w:rPr>
          <w:rFonts w:ascii="Tahoma" w:hAnsi="Tahoma" w:cs="Tahoma"/>
          <w:sz w:val="24"/>
          <w:szCs w:val="24"/>
        </w:rPr>
        <w:t>rld outside of us is the only “T</w:t>
      </w:r>
      <w:r w:rsidR="00765F3F">
        <w:rPr>
          <w:rFonts w:ascii="Tahoma" w:hAnsi="Tahoma" w:cs="Tahoma"/>
          <w:sz w:val="24"/>
          <w:szCs w:val="24"/>
        </w:rPr>
        <w:t xml:space="preserve">rue” one. (Of course, this ran into trouble when slippery things like morals </w:t>
      </w:r>
      <w:r w:rsidR="00875838">
        <w:rPr>
          <w:rFonts w:ascii="Tahoma" w:hAnsi="Tahoma" w:cs="Tahoma"/>
          <w:sz w:val="24"/>
          <w:szCs w:val="24"/>
        </w:rPr>
        <w:t xml:space="preserve">and ethics </w:t>
      </w:r>
      <w:r w:rsidR="00765F3F">
        <w:rPr>
          <w:rFonts w:ascii="Tahoma" w:hAnsi="Tahoma" w:cs="Tahoma"/>
          <w:sz w:val="24"/>
          <w:szCs w:val="24"/>
        </w:rPr>
        <w:t>were considered).</w:t>
      </w:r>
    </w:p>
    <w:p w:rsidR="00562071" w:rsidRDefault="00765F3F" w:rsidP="00FD1A96">
      <w:pPr>
        <w:spacing w:line="240" w:lineRule="auto"/>
        <w:ind w:firstLine="720"/>
        <w:contextualSpacing/>
        <w:rPr>
          <w:rFonts w:ascii="Tahoma" w:hAnsi="Tahoma" w:cs="Tahoma"/>
          <w:sz w:val="24"/>
          <w:szCs w:val="24"/>
        </w:rPr>
      </w:pPr>
      <w:r>
        <w:rPr>
          <w:rFonts w:ascii="Tahoma" w:hAnsi="Tahoma" w:cs="Tahoma"/>
          <w:sz w:val="24"/>
          <w:szCs w:val="24"/>
        </w:rPr>
        <w:t xml:space="preserve">Aristotle, on the other hand, had his General Categories </w:t>
      </w:r>
      <w:r w:rsidR="00053642">
        <w:rPr>
          <w:rFonts w:ascii="Tahoma" w:hAnsi="Tahoma" w:cs="Tahoma"/>
          <w:sz w:val="24"/>
          <w:szCs w:val="24"/>
        </w:rPr>
        <w:t xml:space="preserve">written in </w:t>
      </w:r>
      <w:r w:rsidR="00363037">
        <w:rPr>
          <w:rFonts w:ascii="Tahoma" w:hAnsi="Tahoma" w:cs="Tahoma"/>
          <w:sz w:val="24"/>
          <w:szCs w:val="24"/>
        </w:rPr>
        <w:t xml:space="preserve">a </w:t>
      </w:r>
      <w:r w:rsidR="00053642">
        <w:rPr>
          <w:rFonts w:ascii="Tahoma" w:hAnsi="Tahoma" w:cs="Tahoma"/>
          <w:sz w:val="24"/>
          <w:szCs w:val="24"/>
        </w:rPr>
        <w:t>language that</w:t>
      </w:r>
      <w:r w:rsidR="00A21380">
        <w:rPr>
          <w:rFonts w:ascii="Tahoma" w:hAnsi="Tahoma" w:cs="Tahoma"/>
          <w:sz w:val="24"/>
          <w:szCs w:val="24"/>
        </w:rPr>
        <w:t xml:space="preserve"> </w:t>
      </w:r>
      <w:r>
        <w:rPr>
          <w:rFonts w:ascii="Tahoma" w:hAnsi="Tahoma" w:cs="Tahoma"/>
          <w:sz w:val="24"/>
          <w:szCs w:val="24"/>
        </w:rPr>
        <w:t xml:space="preserve">developed </w:t>
      </w:r>
      <w:r w:rsidR="00BA3D92">
        <w:rPr>
          <w:rFonts w:ascii="Tahoma" w:hAnsi="Tahoma" w:cs="Tahoma"/>
          <w:sz w:val="24"/>
          <w:szCs w:val="24"/>
        </w:rPr>
        <w:t xml:space="preserve">to accommodate </w:t>
      </w:r>
      <w:r w:rsidR="00875838">
        <w:rPr>
          <w:rFonts w:ascii="Tahoma" w:hAnsi="Tahoma" w:cs="Tahoma"/>
          <w:sz w:val="24"/>
          <w:szCs w:val="24"/>
        </w:rPr>
        <w:t>his</w:t>
      </w:r>
      <w:r>
        <w:rPr>
          <w:rFonts w:ascii="Tahoma" w:hAnsi="Tahoma" w:cs="Tahoma"/>
          <w:sz w:val="24"/>
          <w:szCs w:val="24"/>
        </w:rPr>
        <w:t xml:space="preserve"> thoughts</w:t>
      </w:r>
      <w:r w:rsidR="00BA3D92">
        <w:rPr>
          <w:rFonts w:ascii="Tahoma" w:hAnsi="Tahoma" w:cs="Tahoma"/>
          <w:sz w:val="24"/>
          <w:szCs w:val="24"/>
        </w:rPr>
        <w:t xml:space="preserve"> as they</w:t>
      </w:r>
      <w:r>
        <w:rPr>
          <w:rFonts w:ascii="Tahoma" w:hAnsi="Tahoma" w:cs="Tahoma"/>
          <w:sz w:val="24"/>
          <w:szCs w:val="24"/>
        </w:rPr>
        <w:t xml:space="preserve"> developed</w:t>
      </w:r>
      <w:r w:rsidR="00053642">
        <w:rPr>
          <w:rFonts w:ascii="Tahoma" w:hAnsi="Tahoma" w:cs="Tahoma"/>
          <w:sz w:val="24"/>
          <w:szCs w:val="24"/>
        </w:rPr>
        <w:t xml:space="preserve">. </w:t>
      </w:r>
      <w:r w:rsidR="00BA3D92">
        <w:rPr>
          <w:rFonts w:ascii="Tahoma" w:hAnsi="Tahoma" w:cs="Tahoma"/>
          <w:sz w:val="24"/>
          <w:szCs w:val="24"/>
        </w:rPr>
        <w:t>H</w:t>
      </w:r>
      <w:r w:rsidR="00053642">
        <w:rPr>
          <w:rFonts w:ascii="Tahoma" w:hAnsi="Tahoma" w:cs="Tahoma"/>
          <w:sz w:val="24"/>
          <w:szCs w:val="24"/>
        </w:rPr>
        <w:t xml:space="preserve">is framework was also </w:t>
      </w:r>
      <w:r>
        <w:rPr>
          <w:rFonts w:ascii="Tahoma" w:hAnsi="Tahoma" w:cs="Tahoma"/>
          <w:sz w:val="24"/>
          <w:szCs w:val="24"/>
        </w:rPr>
        <w:t xml:space="preserve">more </w:t>
      </w:r>
      <w:r w:rsidR="00053642">
        <w:rPr>
          <w:rFonts w:ascii="Tahoma" w:hAnsi="Tahoma" w:cs="Tahoma"/>
          <w:sz w:val="24"/>
          <w:szCs w:val="24"/>
        </w:rPr>
        <w:t>“</w:t>
      </w:r>
      <w:r>
        <w:rPr>
          <w:rFonts w:ascii="Tahoma" w:hAnsi="Tahoma" w:cs="Tahoma"/>
          <w:sz w:val="24"/>
          <w:szCs w:val="24"/>
        </w:rPr>
        <w:t>real</w:t>
      </w:r>
      <w:r w:rsidR="00053642">
        <w:rPr>
          <w:rFonts w:ascii="Tahoma" w:hAnsi="Tahoma" w:cs="Tahoma"/>
          <w:sz w:val="24"/>
          <w:szCs w:val="24"/>
        </w:rPr>
        <w:t>”</w:t>
      </w:r>
      <w:r>
        <w:rPr>
          <w:rFonts w:ascii="Tahoma" w:hAnsi="Tahoma" w:cs="Tahoma"/>
          <w:sz w:val="24"/>
          <w:szCs w:val="24"/>
        </w:rPr>
        <w:t xml:space="preserve"> than the objects they delineated. </w:t>
      </w:r>
      <w:r w:rsidR="00307871">
        <w:rPr>
          <w:rFonts w:ascii="Tahoma" w:hAnsi="Tahoma" w:cs="Tahoma"/>
          <w:sz w:val="24"/>
          <w:szCs w:val="24"/>
        </w:rPr>
        <w:t xml:space="preserve">As with Plato’s </w:t>
      </w:r>
      <w:r w:rsidR="00736FC8">
        <w:rPr>
          <w:rFonts w:ascii="Tahoma" w:hAnsi="Tahoma" w:cs="Tahoma"/>
          <w:sz w:val="24"/>
          <w:szCs w:val="24"/>
        </w:rPr>
        <w:t xml:space="preserve">famous </w:t>
      </w:r>
      <w:r w:rsidR="00307871">
        <w:rPr>
          <w:rFonts w:ascii="Tahoma" w:hAnsi="Tahoma" w:cs="Tahoma"/>
          <w:sz w:val="24"/>
          <w:szCs w:val="24"/>
        </w:rPr>
        <w:t>Shadows-in-the-C</w:t>
      </w:r>
      <w:r w:rsidR="00280A63">
        <w:rPr>
          <w:rFonts w:ascii="Tahoma" w:hAnsi="Tahoma" w:cs="Tahoma"/>
          <w:sz w:val="24"/>
          <w:szCs w:val="24"/>
        </w:rPr>
        <w:t>ave, t</w:t>
      </w:r>
      <w:r w:rsidR="00053642">
        <w:rPr>
          <w:rFonts w:ascii="Tahoma" w:hAnsi="Tahoma" w:cs="Tahoma"/>
          <w:sz w:val="24"/>
          <w:szCs w:val="24"/>
        </w:rPr>
        <w:t xml:space="preserve">hey </w:t>
      </w:r>
      <w:r w:rsidR="00BA3D92">
        <w:rPr>
          <w:rFonts w:ascii="Tahoma" w:hAnsi="Tahoma" w:cs="Tahoma"/>
          <w:sz w:val="24"/>
          <w:szCs w:val="24"/>
        </w:rPr>
        <w:t>pointed to</w:t>
      </w:r>
      <w:r w:rsidR="00A85C87">
        <w:rPr>
          <w:rFonts w:ascii="Tahoma" w:hAnsi="Tahoma" w:cs="Tahoma"/>
          <w:sz w:val="24"/>
          <w:szCs w:val="24"/>
        </w:rPr>
        <w:t xml:space="preserve"> </w:t>
      </w:r>
      <w:r>
        <w:rPr>
          <w:rFonts w:ascii="Tahoma" w:hAnsi="Tahoma" w:cs="Tahoma"/>
          <w:sz w:val="24"/>
          <w:szCs w:val="24"/>
        </w:rPr>
        <w:t xml:space="preserve">a more perfect </w:t>
      </w:r>
      <w:r w:rsidR="00BD3E3D">
        <w:rPr>
          <w:rFonts w:ascii="Tahoma" w:hAnsi="Tahoma" w:cs="Tahoma"/>
          <w:sz w:val="24"/>
          <w:szCs w:val="24"/>
        </w:rPr>
        <w:t xml:space="preserve">order than is </w:t>
      </w:r>
      <w:r w:rsidR="00875838">
        <w:rPr>
          <w:rFonts w:ascii="Tahoma" w:hAnsi="Tahoma" w:cs="Tahoma"/>
          <w:sz w:val="24"/>
          <w:szCs w:val="24"/>
        </w:rPr>
        <w:t xml:space="preserve">readily </w:t>
      </w:r>
      <w:r w:rsidR="00BD3E3D">
        <w:rPr>
          <w:rFonts w:ascii="Tahoma" w:hAnsi="Tahoma" w:cs="Tahoma"/>
          <w:sz w:val="24"/>
          <w:szCs w:val="24"/>
        </w:rPr>
        <w:t>apparent</w:t>
      </w:r>
      <w:r w:rsidR="00875838">
        <w:rPr>
          <w:rFonts w:ascii="Tahoma" w:hAnsi="Tahoma" w:cs="Tahoma"/>
          <w:sz w:val="24"/>
          <w:szCs w:val="24"/>
        </w:rPr>
        <w:t>.</w:t>
      </w:r>
      <w:r w:rsidR="00E7765F">
        <w:rPr>
          <w:rFonts w:ascii="Tahoma" w:hAnsi="Tahoma" w:cs="Tahoma"/>
          <w:sz w:val="24"/>
          <w:szCs w:val="24"/>
        </w:rPr>
        <w:t xml:space="preserve"> </w:t>
      </w:r>
    </w:p>
    <w:p w:rsidR="007F52B2" w:rsidRDefault="00280A63" w:rsidP="00FD1A96">
      <w:pPr>
        <w:spacing w:line="240" w:lineRule="auto"/>
        <w:ind w:firstLine="720"/>
        <w:contextualSpacing/>
        <w:rPr>
          <w:rFonts w:ascii="Tahoma" w:hAnsi="Tahoma" w:cs="Tahoma"/>
          <w:sz w:val="24"/>
          <w:szCs w:val="24"/>
        </w:rPr>
      </w:pPr>
      <w:r>
        <w:rPr>
          <w:rFonts w:ascii="Tahoma" w:hAnsi="Tahoma" w:cs="Tahoma"/>
          <w:sz w:val="24"/>
          <w:szCs w:val="24"/>
        </w:rPr>
        <w:t>Third</w:t>
      </w:r>
      <w:r w:rsidR="00A85C87">
        <w:rPr>
          <w:rFonts w:ascii="Tahoma" w:hAnsi="Tahoma" w:cs="Tahoma"/>
          <w:sz w:val="24"/>
          <w:szCs w:val="24"/>
        </w:rPr>
        <w:t>ly</w:t>
      </w:r>
      <w:r>
        <w:rPr>
          <w:rFonts w:ascii="Tahoma" w:hAnsi="Tahoma" w:cs="Tahoma"/>
          <w:sz w:val="24"/>
          <w:szCs w:val="24"/>
        </w:rPr>
        <w:t xml:space="preserve">, </w:t>
      </w:r>
      <w:r w:rsidR="00A85C87">
        <w:rPr>
          <w:rFonts w:ascii="Tahoma" w:hAnsi="Tahoma" w:cs="Tahoma"/>
          <w:sz w:val="24"/>
          <w:szCs w:val="24"/>
        </w:rPr>
        <w:t>the Greek and Western langu</w:t>
      </w:r>
      <w:r w:rsidR="00BA3D92">
        <w:rPr>
          <w:rFonts w:ascii="Tahoma" w:hAnsi="Tahoma" w:cs="Tahoma"/>
          <w:sz w:val="24"/>
          <w:szCs w:val="24"/>
        </w:rPr>
        <w:t>ages are inflected with</w:t>
      </w:r>
      <w:r w:rsidR="00A85C87">
        <w:rPr>
          <w:rFonts w:ascii="Tahoma" w:hAnsi="Tahoma" w:cs="Tahoma"/>
          <w:sz w:val="24"/>
          <w:szCs w:val="24"/>
        </w:rPr>
        <w:t xml:space="preserve"> endings so we have built-in distinctions of si</w:t>
      </w:r>
      <w:r w:rsidR="00AF0AE4">
        <w:rPr>
          <w:rFonts w:ascii="Tahoma" w:hAnsi="Tahoma" w:cs="Tahoma"/>
          <w:sz w:val="24"/>
          <w:szCs w:val="24"/>
        </w:rPr>
        <w:t>ngular/plural and past/present</w:t>
      </w:r>
      <w:r w:rsidR="00EF4B45">
        <w:rPr>
          <w:rFonts w:ascii="Tahoma" w:hAnsi="Tahoma" w:cs="Tahoma"/>
          <w:sz w:val="24"/>
          <w:szCs w:val="24"/>
        </w:rPr>
        <w:t xml:space="preserve"> </w:t>
      </w:r>
      <w:r w:rsidR="00AF0AE4">
        <w:rPr>
          <w:rFonts w:ascii="Tahoma" w:hAnsi="Tahoma" w:cs="Tahoma"/>
          <w:sz w:val="24"/>
          <w:szCs w:val="24"/>
        </w:rPr>
        <w:t xml:space="preserve">to mention a few. </w:t>
      </w:r>
      <w:r w:rsidR="00EF4B45">
        <w:rPr>
          <w:rFonts w:ascii="Tahoma" w:hAnsi="Tahoma" w:cs="Tahoma"/>
          <w:sz w:val="24"/>
          <w:szCs w:val="24"/>
        </w:rPr>
        <w:t xml:space="preserve">Inflections also can tell us whether a word is a verb or a noun. </w:t>
      </w:r>
      <w:r w:rsidR="00AF0AE4">
        <w:rPr>
          <w:rFonts w:ascii="Tahoma" w:hAnsi="Tahoma" w:cs="Tahoma"/>
          <w:sz w:val="24"/>
          <w:szCs w:val="24"/>
        </w:rPr>
        <w:t xml:space="preserve">This tends to make us think about the universe as being </w:t>
      </w:r>
      <w:r w:rsidR="00A85C87">
        <w:rPr>
          <w:rFonts w:ascii="Tahoma" w:hAnsi="Tahoma" w:cs="Tahoma"/>
          <w:sz w:val="24"/>
          <w:szCs w:val="24"/>
        </w:rPr>
        <w:t>built up from individual parts</w:t>
      </w:r>
      <w:r w:rsidR="007F52B2">
        <w:rPr>
          <w:rFonts w:ascii="Tahoma" w:hAnsi="Tahoma" w:cs="Tahoma"/>
          <w:sz w:val="24"/>
          <w:szCs w:val="24"/>
        </w:rPr>
        <w:t>, accen</w:t>
      </w:r>
      <w:r w:rsidR="00875838">
        <w:rPr>
          <w:rFonts w:ascii="Tahoma" w:hAnsi="Tahoma" w:cs="Tahoma"/>
          <w:sz w:val="24"/>
          <w:szCs w:val="24"/>
        </w:rPr>
        <w:t>ted by definite articles</w:t>
      </w:r>
      <w:r w:rsidR="00AF0AE4">
        <w:rPr>
          <w:rFonts w:ascii="Tahoma" w:hAnsi="Tahoma" w:cs="Tahoma"/>
          <w:sz w:val="24"/>
          <w:szCs w:val="24"/>
        </w:rPr>
        <w:t xml:space="preserve"> that tempt us to examine and ultimately manipulate and control the</w:t>
      </w:r>
      <w:r w:rsidR="007F52B2">
        <w:rPr>
          <w:rFonts w:ascii="Tahoma" w:hAnsi="Tahoma" w:cs="Tahoma"/>
          <w:sz w:val="24"/>
          <w:szCs w:val="24"/>
        </w:rPr>
        <w:t>m</w:t>
      </w:r>
      <w:r w:rsidR="00AF0AE4">
        <w:rPr>
          <w:rFonts w:ascii="Tahoma" w:hAnsi="Tahoma" w:cs="Tahoma"/>
          <w:sz w:val="24"/>
          <w:szCs w:val="24"/>
        </w:rPr>
        <w:t>.</w:t>
      </w:r>
      <w:r w:rsidR="00A85C87">
        <w:rPr>
          <w:rFonts w:ascii="Tahoma" w:hAnsi="Tahoma" w:cs="Tahoma"/>
          <w:sz w:val="24"/>
          <w:szCs w:val="24"/>
        </w:rPr>
        <w:t xml:space="preserve"> </w:t>
      </w:r>
    </w:p>
    <w:p w:rsidR="00A85C87" w:rsidRPr="009412B5" w:rsidRDefault="007F52B2" w:rsidP="00FD1A96">
      <w:pPr>
        <w:spacing w:line="240" w:lineRule="auto"/>
        <w:ind w:firstLine="720"/>
        <w:contextualSpacing/>
        <w:rPr>
          <w:rFonts w:ascii="Tahoma" w:hAnsi="Tahoma" w:cs="Tahoma"/>
          <w:sz w:val="24"/>
          <w:szCs w:val="24"/>
        </w:rPr>
      </w:pPr>
      <w:r>
        <w:rPr>
          <w:rFonts w:ascii="Tahoma" w:hAnsi="Tahoma" w:cs="Tahoma"/>
          <w:sz w:val="24"/>
          <w:szCs w:val="24"/>
        </w:rPr>
        <w:t xml:space="preserve">These factors naturally led to questioning </w:t>
      </w:r>
      <w:r w:rsidR="00875838">
        <w:rPr>
          <w:rFonts w:ascii="Tahoma" w:hAnsi="Tahoma" w:cs="Tahoma"/>
          <w:sz w:val="24"/>
          <w:szCs w:val="24"/>
        </w:rPr>
        <w:t xml:space="preserve">about </w:t>
      </w:r>
      <w:r>
        <w:rPr>
          <w:rFonts w:ascii="Tahoma" w:hAnsi="Tahoma" w:cs="Tahoma"/>
          <w:sz w:val="24"/>
          <w:szCs w:val="24"/>
        </w:rPr>
        <w:t>what was the</w:t>
      </w:r>
      <w:r w:rsidR="00AF0AE4">
        <w:rPr>
          <w:rFonts w:ascii="Tahoma" w:hAnsi="Tahoma" w:cs="Tahoma"/>
          <w:sz w:val="24"/>
          <w:szCs w:val="24"/>
        </w:rPr>
        <w:t xml:space="preserve"> “</w:t>
      </w:r>
      <w:r w:rsidR="00A85C87">
        <w:rPr>
          <w:rFonts w:ascii="Tahoma" w:hAnsi="Tahoma" w:cs="Tahoma"/>
          <w:sz w:val="24"/>
          <w:szCs w:val="24"/>
        </w:rPr>
        <w:t>One and the Many,” “Change</w:t>
      </w:r>
      <w:r w:rsidR="00AF0AE4">
        <w:rPr>
          <w:rFonts w:ascii="Tahoma" w:hAnsi="Tahoma" w:cs="Tahoma"/>
          <w:sz w:val="24"/>
          <w:szCs w:val="24"/>
        </w:rPr>
        <w:t xml:space="preserve"> and Permanence,” “Physical and </w:t>
      </w:r>
      <w:r>
        <w:rPr>
          <w:rFonts w:ascii="Tahoma" w:hAnsi="Tahoma" w:cs="Tahoma"/>
          <w:sz w:val="24"/>
          <w:szCs w:val="24"/>
        </w:rPr>
        <w:t>Transcendent,” “t</w:t>
      </w:r>
      <w:r w:rsidR="00A85C87">
        <w:rPr>
          <w:rFonts w:ascii="Tahoma" w:hAnsi="Tahoma" w:cs="Tahoma"/>
          <w:sz w:val="24"/>
          <w:szCs w:val="24"/>
        </w:rPr>
        <w:t>he Reality of Mathematical Objects,”</w:t>
      </w:r>
      <w:r w:rsidR="00AF0AE4">
        <w:rPr>
          <w:rFonts w:ascii="Tahoma" w:hAnsi="Tahoma" w:cs="Tahoma"/>
          <w:sz w:val="24"/>
          <w:szCs w:val="24"/>
        </w:rPr>
        <w:t xml:space="preserve"> “The Nature of Ethics,” and so on.</w:t>
      </w:r>
    </w:p>
    <w:p w:rsidR="009D00B7" w:rsidRDefault="007F52B2" w:rsidP="00FD1A96">
      <w:pPr>
        <w:spacing w:line="240" w:lineRule="auto"/>
        <w:ind w:firstLine="720"/>
        <w:contextualSpacing/>
        <w:rPr>
          <w:rFonts w:ascii="Tahoma" w:hAnsi="Tahoma" w:cs="Tahoma"/>
          <w:sz w:val="24"/>
          <w:szCs w:val="24"/>
        </w:rPr>
      </w:pPr>
      <w:r>
        <w:rPr>
          <w:rFonts w:ascii="Tahoma" w:hAnsi="Tahoma" w:cs="Tahoma"/>
          <w:sz w:val="24"/>
          <w:szCs w:val="24"/>
        </w:rPr>
        <w:t xml:space="preserve">In other words, linguistics forced </w:t>
      </w:r>
      <w:r w:rsidR="00280A63">
        <w:rPr>
          <w:rFonts w:ascii="Tahoma" w:hAnsi="Tahoma" w:cs="Tahoma"/>
          <w:sz w:val="24"/>
          <w:szCs w:val="24"/>
        </w:rPr>
        <w:t xml:space="preserve">the isolation </w:t>
      </w:r>
      <w:r w:rsidR="00280A63" w:rsidRPr="00875838">
        <w:rPr>
          <w:rFonts w:ascii="Tahoma" w:hAnsi="Tahoma" w:cs="Tahoma"/>
          <w:sz w:val="24"/>
          <w:szCs w:val="24"/>
        </w:rPr>
        <w:t xml:space="preserve">and abstraction </w:t>
      </w:r>
      <w:r w:rsidR="00875838" w:rsidRPr="00875838">
        <w:rPr>
          <w:rFonts w:ascii="Tahoma" w:hAnsi="Tahoma" w:cs="Tahoma"/>
          <w:sz w:val="24"/>
          <w:szCs w:val="24"/>
        </w:rPr>
        <w:t>or hypostatization</w:t>
      </w:r>
      <w:r w:rsidR="00875838">
        <w:rPr>
          <w:rFonts w:ascii="Tahoma" w:hAnsi="Tahoma" w:cs="Tahoma"/>
          <w:sz w:val="24"/>
          <w:szCs w:val="24"/>
        </w:rPr>
        <w:t xml:space="preserve"> </w:t>
      </w:r>
      <w:r w:rsidR="00280A63">
        <w:rPr>
          <w:rFonts w:ascii="Tahoma" w:hAnsi="Tahoma" w:cs="Tahoma"/>
          <w:sz w:val="24"/>
          <w:szCs w:val="24"/>
        </w:rPr>
        <w:t>of aspects of the world</w:t>
      </w:r>
      <w:r w:rsidR="00875838">
        <w:rPr>
          <w:rFonts w:ascii="Tahoma" w:hAnsi="Tahoma" w:cs="Tahoma"/>
          <w:sz w:val="24"/>
          <w:szCs w:val="24"/>
        </w:rPr>
        <w:t xml:space="preserve"> that </w:t>
      </w:r>
      <w:r w:rsidR="00A407E0">
        <w:rPr>
          <w:rFonts w:ascii="Tahoma" w:hAnsi="Tahoma" w:cs="Tahoma"/>
          <w:sz w:val="24"/>
          <w:szCs w:val="24"/>
        </w:rPr>
        <w:t xml:space="preserve">in Greece </w:t>
      </w:r>
      <w:r w:rsidR="00875838">
        <w:rPr>
          <w:rFonts w:ascii="Tahoma" w:hAnsi="Tahoma" w:cs="Tahoma"/>
          <w:sz w:val="24"/>
          <w:szCs w:val="24"/>
        </w:rPr>
        <w:t xml:space="preserve">made them </w:t>
      </w:r>
      <w:r w:rsidR="00A407E0">
        <w:rPr>
          <w:rFonts w:ascii="Tahoma" w:hAnsi="Tahoma" w:cs="Tahoma"/>
          <w:sz w:val="24"/>
          <w:szCs w:val="24"/>
        </w:rPr>
        <w:t xml:space="preserve">seductively </w:t>
      </w:r>
      <w:r w:rsidR="00875838">
        <w:rPr>
          <w:rFonts w:ascii="Tahoma" w:hAnsi="Tahoma" w:cs="Tahoma"/>
          <w:sz w:val="24"/>
          <w:szCs w:val="24"/>
        </w:rPr>
        <w:t>ready</w:t>
      </w:r>
      <w:r w:rsidR="00A407E0">
        <w:rPr>
          <w:rFonts w:ascii="Tahoma" w:hAnsi="Tahoma" w:cs="Tahoma"/>
          <w:sz w:val="24"/>
          <w:szCs w:val="24"/>
        </w:rPr>
        <w:t xml:space="preserve"> for independent analyse</w:t>
      </w:r>
      <w:r w:rsidR="00280A63">
        <w:rPr>
          <w:rFonts w:ascii="Tahoma" w:hAnsi="Tahoma" w:cs="Tahoma"/>
          <w:sz w:val="24"/>
          <w:szCs w:val="24"/>
        </w:rPr>
        <w:t>s. Ultimately this led the v</w:t>
      </w:r>
      <w:r w:rsidR="00FC775E">
        <w:rPr>
          <w:rFonts w:ascii="Tahoma" w:hAnsi="Tahoma" w:cs="Tahoma"/>
          <w:sz w:val="24"/>
          <w:szCs w:val="24"/>
        </w:rPr>
        <w:t>arious languages that Greek though</w:t>
      </w:r>
      <w:r w:rsidR="00607C3B">
        <w:rPr>
          <w:rFonts w:ascii="Tahoma" w:hAnsi="Tahoma" w:cs="Tahoma"/>
          <w:sz w:val="24"/>
          <w:szCs w:val="24"/>
        </w:rPr>
        <w:t>t passed through—Latin, Arabic</w:t>
      </w:r>
      <w:r w:rsidR="00A407E0">
        <w:rPr>
          <w:rFonts w:ascii="Tahoma" w:hAnsi="Tahoma" w:cs="Tahoma"/>
          <w:sz w:val="24"/>
          <w:szCs w:val="24"/>
        </w:rPr>
        <w:t>, English</w:t>
      </w:r>
      <w:r w:rsidR="00607C3B">
        <w:rPr>
          <w:rFonts w:ascii="Tahoma" w:hAnsi="Tahoma" w:cs="Tahoma"/>
          <w:sz w:val="24"/>
          <w:szCs w:val="24"/>
        </w:rPr>
        <w:t xml:space="preserve"> </w:t>
      </w:r>
      <w:r w:rsidR="00FC775E">
        <w:rPr>
          <w:rFonts w:ascii="Tahoma" w:hAnsi="Tahoma" w:cs="Tahoma"/>
          <w:sz w:val="24"/>
          <w:szCs w:val="24"/>
        </w:rPr>
        <w:t>and the Romance Languages—to the ideas about God, Heaven and Hell and the beginning and end of Time</w:t>
      </w:r>
      <w:r w:rsidR="00607C3B">
        <w:rPr>
          <w:rFonts w:ascii="Tahoma" w:hAnsi="Tahoma" w:cs="Tahoma"/>
          <w:sz w:val="24"/>
          <w:szCs w:val="24"/>
        </w:rPr>
        <w:t xml:space="preserve"> as “</w:t>
      </w:r>
      <w:r w:rsidR="00A407E0">
        <w:rPr>
          <w:rFonts w:ascii="Tahoma" w:hAnsi="Tahoma" w:cs="Tahoma"/>
          <w:sz w:val="24"/>
          <w:szCs w:val="24"/>
        </w:rPr>
        <w:t>R</w:t>
      </w:r>
      <w:r w:rsidR="00607C3B">
        <w:rPr>
          <w:rFonts w:ascii="Tahoma" w:hAnsi="Tahoma" w:cs="Tahoma"/>
          <w:sz w:val="24"/>
          <w:szCs w:val="24"/>
        </w:rPr>
        <w:t>eal” entities</w:t>
      </w:r>
      <w:r w:rsidR="00FC775E">
        <w:rPr>
          <w:rFonts w:ascii="Tahoma" w:hAnsi="Tahoma" w:cs="Tahoma"/>
          <w:sz w:val="24"/>
          <w:szCs w:val="24"/>
        </w:rPr>
        <w:t xml:space="preserve">. Time </w:t>
      </w:r>
      <w:r w:rsidR="00DB47FF">
        <w:rPr>
          <w:rFonts w:ascii="Tahoma" w:hAnsi="Tahoma" w:cs="Tahoma"/>
          <w:sz w:val="24"/>
          <w:szCs w:val="24"/>
        </w:rPr>
        <w:t xml:space="preserve">had </w:t>
      </w:r>
      <w:r w:rsidR="00FC775E">
        <w:rPr>
          <w:rFonts w:ascii="Tahoma" w:hAnsi="Tahoma" w:cs="Tahoma"/>
          <w:sz w:val="24"/>
          <w:szCs w:val="24"/>
        </w:rPr>
        <w:t>a one-way direction and Hist</w:t>
      </w:r>
      <w:r w:rsidR="00875838">
        <w:rPr>
          <w:rFonts w:ascii="Tahoma" w:hAnsi="Tahoma" w:cs="Tahoma"/>
          <w:sz w:val="24"/>
          <w:szCs w:val="24"/>
        </w:rPr>
        <w:t>ory became a series of episodes</w:t>
      </w:r>
      <w:r w:rsidR="00FC775E">
        <w:rPr>
          <w:rFonts w:ascii="Tahoma" w:hAnsi="Tahoma" w:cs="Tahoma"/>
          <w:sz w:val="24"/>
          <w:szCs w:val="24"/>
        </w:rPr>
        <w:t xml:space="preserve"> like points on a line that were not repeated.</w:t>
      </w:r>
      <w:r>
        <w:rPr>
          <w:rFonts w:ascii="Tahoma" w:hAnsi="Tahoma" w:cs="Tahoma"/>
          <w:sz w:val="24"/>
          <w:szCs w:val="24"/>
        </w:rPr>
        <w:t xml:space="preserve"> This also led to the development of science that </w:t>
      </w:r>
      <w:r w:rsidR="003B7FBA">
        <w:rPr>
          <w:rFonts w:ascii="Tahoma" w:hAnsi="Tahoma" w:cs="Tahoma"/>
          <w:sz w:val="24"/>
          <w:szCs w:val="24"/>
        </w:rPr>
        <w:t>vastly improved</w:t>
      </w:r>
      <w:r>
        <w:rPr>
          <w:rFonts w:ascii="Tahoma" w:hAnsi="Tahoma" w:cs="Tahoma"/>
          <w:sz w:val="24"/>
          <w:szCs w:val="24"/>
        </w:rPr>
        <w:t xml:space="preserve"> our lives but may, in the end, destroy us all.</w:t>
      </w:r>
    </w:p>
    <w:p w:rsidR="008413AF" w:rsidRDefault="00A407E0" w:rsidP="00FD1A96">
      <w:pPr>
        <w:spacing w:line="240" w:lineRule="auto"/>
        <w:ind w:firstLine="720"/>
        <w:contextualSpacing/>
        <w:rPr>
          <w:rFonts w:ascii="Tahoma" w:hAnsi="Tahoma" w:cs="Tahoma"/>
          <w:sz w:val="24"/>
          <w:szCs w:val="24"/>
        </w:rPr>
      </w:pPr>
      <w:r>
        <w:rPr>
          <w:rFonts w:ascii="Tahoma" w:hAnsi="Tahoma" w:cs="Tahoma"/>
          <w:sz w:val="24"/>
          <w:szCs w:val="24"/>
        </w:rPr>
        <w:t>Of course there are</w:t>
      </w:r>
      <w:r w:rsidR="00A85C87">
        <w:rPr>
          <w:rFonts w:ascii="Tahoma" w:hAnsi="Tahoma" w:cs="Tahoma"/>
          <w:sz w:val="24"/>
          <w:szCs w:val="24"/>
        </w:rPr>
        <w:t xml:space="preserve"> </w:t>
      </w:r>
      <w:r w:rsidR="008413AF">
        <w:rPr>
          <w:rFonts w:ascii="Tahoma" w:hAnsi="Tahoma" w:cs="Tahoma"/>
          <w:sz w:val="24"/>
          <w:szCs w:val="24"/>
        </w:rPr>
        <w:t xml:space="preserve">many levels of abstraction and the </w:t>
      </w:r>
      <w:r w:rsidR="007F52B2">
        <w:rPr>
          <w:rFonts w:ascii="Tahoma" w:hAnsi="Tahoma" w:cs="Tahoma"/>
          <w:sz w:val="24"/>
          <w:szCs w:val="24"/>
        </w:rPr>
        <w:t xml:space="preserve">forthcoming lengthier </w:t>
      </w:r>
      <w:r w:rsidR="00490020">
        <w:rPr>
          <w:rFonts w:ascii="Tahoma" w:hAnsi="Tahoma" w:cs="Tahoma"/>
          <w:sz w:val="24"/>
          <w:szCs w:val="24"/>
        </w:rPr>
        <w:t>paper will closely examine them, but the general idea is that because of the perceived dichotomy</w:t>
      </w:r>
      <w:r w:rsidR="003B7FBA">
        <w:rPr>
          <w:rFonts w:ascii="Tahoma" w:hAnsi="Tahoma" w:cs="Tahoma"/>
          <w:sz w:val="24"/>
          <w:szCs w:val="24"/>
        </w:rPr>
        <w:t xml:space="preserve"> of “Reality,” </w:t>
      </w:r>
      <w:r>
        <w:rPr>
          <w:rFonts w:ascii="Tahoma" w:hAnsi="Tahoma" w:cs="Tahoma"/>
          <w:sz w:val="24"/>
          <w:szCs w:val="24"/>
        </w:rPr>
        <w:t xml:space="preserve">a </w:t>
      </w:r>
      <w:r w:rsidR="003B7FBA">
        <w:rPr>
          <w:rFonts w:ascii="Tahoma" w:hAnsi="Tahoma" w:cs="Tahoma"/>
          <w:sz w:val="24"/>
          <w:szCs w:val="24"/>
        </w:rPr>
        <w:t>type of confrontational</w:t>
      </w:r>
      <w:r w:rsidR="00607C3B">
        <w:rPr>
          <w:rFonts w:ascii="Tahoma" w:hAnsi="Tahoma" w:cs="Tahoma"/>
          <w:sz w:val="24"/>
          <w:szCs w:val="24"/>
        </w:rPr>
        <w:t xml:space="preserve"> </w:t>
      </w:r>
      <w:r w:rsidR="00BA0C66">
        <w:rPr>
          <w:rFonts w:ascii="Tahoma" w:hAnsi="Tahoma" w:cs="Tahoma"/>
          <w:sz w:val="24"/>
          <w:szCs w:val="24"/>
        </w:rPr>
        <w:t>metonymy</w:t>
      </w:r>
      <w:r w:rsidR="00490020">
        <w:rPr>
          <w:rFonts w:ascii="Tahoma" w:hAnsi="Tahoma" w:cs="Tahoma"/>
          <w:sz w:val="24"/>
          <w:szCs w:val="24"/>
        </w:rPr>
        <w:t xml:space="preserve"> arose in our Western style of thinking. That is, Day and Night became thought of as </w:t>
      </w:r>
      <w:r w:rsidR="00DB47FF">
        <w:rPr>
          <w:rFonts w:ascii="Tahoma" w:hAnsi="Tahoma" w:cs="Tahoma"/>
          <w:sz w:val="24"/>
          <w:szCs w:val="24"/>
        </w:rPr>
        <w:t>“</w:t>
      </w:r>
      <w:r w:rsidR="00490020">
        <w:rPr>
          <w:rFonts w:ascii="Tahoma" w:hAnsi="Tahoma" w:cs="Tahoma"/>
          <w:sz w:val="24"/>
          <w:szCs w:val="24"/>
        </w:rPr>
        <w:t xml:space="preserve">Light </w:t>
      </w:r>
      <w:r w:rsidR="00490020" w:rsidRPr="00A407E0">
        <w:rPr>
          <w:rFonts w:ascii="Tahoma" w:hAnsi="Tahoma" w:cs="Tahoma"/>
          <w:sz w:val="24"/>
          <w:szCs w:val="24"/>
        </w:rPr>
        <w:t>vs.</w:t>
      </w:r>
      <w:r w:rsidR="00490020">
        <w:rPr>
          <w:rFonts w:ascii="Tahoma" w:hAnsi="Tahoma" w:cs="Tahoma"/>
          <w:sz w:val="24"/>
          <w:szCs w:val="24"/>
        </w:rPr>
        <w:t xml:space="preserve"> Darkness</w:t>
      </w:r>
      <w:r w:rsidR="00DB47FF">
        <w:rPr>
          <w:rFonts w:ascii="Tahoma" w:hAnsi="Tahoma" w:cs="Tahoma"/>
          <w:sz w:val="24"/>
          <w:szCs w:val="24"/>
        </w:rPr>
        <w:t>”</w:t>
      </w:r>
      <w:r w:rsidR="00490020">
        <w:rPr>
          <w:rFonts w:ascii="Tahoma" w:hAnsi="Tahoma" w:cs="Tahoma"/>
          <w:sz w:val="24"/>
          <w:szCs w:val="24"/>
        </w:rPr>
        <w:t xml:space="preserve"> which is </w:t>
      </w:r>
      <w:r w:rsidR="00607C3B">
        <w:rPr>
          <w:rFonts w:ascii="Tahoma" w:hAnsi="Tahoma" w:cs="Tahoma"/>
          <w:sz w:val="24"/>
          <w:szCs w:val="24"/>
        </w:rPr>
        <w:t xml:space="preserve">then </w:t>
      </w:r>
      <w:r w:rsidR="00490020">
        <w:rPr>
          <w:rFonts w:ascii="Tahoma" w:hAnsi="Tahoma" w:cs="Tahoma"/>
          <w:sz w:val="24"/>
          <w:szCs w:val="24"/>
        </w:rPr>
        <w:t xml:space="preserve">equated with </w:t>
      </w:r>
      <w:r w:rsidR="00DB47FF">
        <w:rPr>
          <w:rFonts w:ascii="Tahoma" w:hAnsi="Tahoma" w:cs="Tahoma"/>
          <w:sz w:val="24"/>
          <w:szCs w:val="24"/>
        </w:rPr>
        <w:t>“</w:t>
      </w:r>
      <w:r w:rsidR="00490020">
        <w:rPr>
          <w:rFonts w:ascii="Tahoma" w:hAnsi="Tahoma" w:cs="Tahoma"/>
          <w:sz w:val="24"/>
          <w:szCs w:val="24"/>
        </w:rPr>
        <w:t xml:space="preserve">Knowledge </w:t>
      </w:r>
      <w:r w:rsidR="00490020" w:rsidRPr="00A407E0">
        <w:rPr>
          <w:rFonts w:ascii="Tahoma" w:hAnsi="Tahoma" w:cs="Tahoma"/>
          <w:sz w:val="24"/>
          <w:szCs w:val="24"/>
        </w:rPr>
        <w:t>vs.</w:t>
      </w:r>
      <w:r w:rsidR="00490020">
        <w:rPr>
          <w:rFonts w:ascii="Tahoma" w:hAnsi="Tahoma" w:cs="Tahoma"/>
          <w:sz w:val="24"/>
          <w:szCs w:val="24"/>
        </w:rPr>
        <w:t xml:space="preserve"> Ignorance</w:t>
      </w:r>
      <w:r w:rsidR="00DB47FF">
        <w:rPr>
          <w:rFonts w:ascii="Tahoma" w:hAnsi="Tahoma" w:cs="Tahoma"/>
          <w:sz w:val="24"/>
          <w:szCs w:val="24"/>
        </w:rPr>
        <w:t>” and “</w:t>
      </w:r>
      <w:r w:rsidR="00490020">
        <w:rPr>
          <w:rFonts w:ascii="Tahoma" w:hAnsi="Tahoma" w:cs="Tahoma"/>
          <w:sz w:val="24"/>
          <w:szCs w:val="24"/>
        </w:rPr>
        <w:t xml:space="preserve">Good </w:t>
      </w:r>
      <w:r w:rsidR="00490020" w:rsidRPr="00A407E0">
        <w:rPr>
          <w:rFonts w:ascii="Tahoma" w:hAnsi="Tahoma" w:cs="Tahoma"/>
          <w:sz w:val="24"/>
          <w:szCs w:val="24"/>
        </w:rPr>
        <w:t>vs.</w:t>
      </w:r>
      <w:r w:rsidR="00490020">
        <w:rPr>
          <w:rFonts w:ascii="Tahoma" w:hAnsi="Tahoma" w:cs="Tahoma"/>
          <w:sz w:val="24"/>
          <w:szCs w:val="24"/>
        </w:rPr>
        <w:t xml:space="preserve"> Evil.</w:t>
      </w:r>
      <w:r w:rsidR="00DB47FF">
        <w:rPr>
          <w:rFonts w:ascii="Tahoma" w:hAnsi="Tahoma" w:cs="Tahoma"/>
          <w:sz w:val="24"/>
          <w:szCs w:val="24"/>
        </w:rPr>
        <w:t>”</w:t>
      </w:r>
      <w:r w:rsidR="00490020">
        <w:rPr>
          <w:rFonts w:ascii="Tahoma" w:hAnsi="Tahoma" w:cs="Tahoma"/>
          <w:sz w:val="24"/>
          <w:szCs w:val="24"/>
        </w:rPr>
        <w:t xml:space="preserve"> </w:t>
      </w:r>
    </w:p>
    <w:p w:rsidR="00490020" w:rsidRDefault="00490020" w:rsidP="00FD1A96">
      <w:pPr>
        <w:spacing w:line="240" w:lineRule="auto"/>
        <w:ind w:firstLine="720"/>
        <w:contextualSpacing/>
        <w:rPr>
          <w:rFonts w:ascii="Tahoma" w:hAnsi="Tahoma" w:cs="Tahoma"/>
          <w:sz w:val="24"/>
          <w:szCs w:val="24"/>
        </w:rPr>
      </w:pPr>
    </w:p>
    <w:p w:rsidR="00490020" w:rsidRPr="006B365B" w:rsidRDefault="00490020" w:rsidP="00736FC8">
      <w:pPr>
        <w:pStyle w:val="Style"/>
        <w:spacing w:line="240" w:lineRule="auto"/>
        <w:ind w:left="5040" w:firstLine="720"/>
        <w:contextualSpacing/>
        <w:rPr>
          <w:rFonts w:ascii="Tahoma" w:hAnsi="Tahoma" w:cs="Tahoma"/>
          <w:b/>
          <w:i/>
          <w:color w:val="3A3B38"/>
          <w:w w:val="105"/>
          <w:sz w:val="28"/>
          <w:szCs w:val="28"/>
          <w:u w:val="single"/>
        </w:rPr>
      </w:pPr>
      <w:r w:rsidRPr="006B365B">
        <w:rPr>
          <w:rFonts w:ascii="Tahoma" w:hAnsi="Tahoma" w:cs="Tahoma"/>
          <w:b/>
          <w:i/>
          <w:color w:val="3A3B38"/>
          <w:w w:val="105"/>
          <w:sz w:val="28"/>
          <w:szCs w:val="28"/>
          <w:u w:val="single"/>
        </w:rPr>
        <w:t>Paradigm</w:t>
      </w:r>
    </w:p>
    <w:p w:rsidR="00490020" w:rsidRPr="0019744F" w:rsidRDefault="00490020" w:rsidP="00736FC8">
      <w:pPr>
        <w:pStyle w:val="Style"/>
        <w:spacing w:line="240" w:lineRule="auto"/>
        <w:ind w:left="2160" w:firstLine="720"/>
        <w:contextualSpacing/>
        <w:rPr>
          <w:rFonts w:ascii="Tahoma" w:hAnsi="Tahoma" w:cs="Tahoma"/>
          <w:i/>
          <w:color w:val="3A3B38"/>
          <w:w w:val="105"/>
          <w:sz w:val="28"/>
          <w:szCs w:val="28"/>
        </w:rPr>
      </w:pPr>
      <w:r w:rsidRPr="0019744F">
        <w:rPr>
          <w:rFonts w:ascii="Tahoma" w:hAnsi="Tahoma" w:cs="Tahoma"/>
          <w:i/>
          <w:color w:val="3A3B38"/>
          <w:w w:val="105"/>
          <w:sz w:val="28"/>
          <w:szCs w:val="28"/>
        </w:rPr>
        <w:t>A</w:t>
      </w:r>
      <w:r w:rsidRPr="0019744F">
        <w:rPr>
          <w:rFonts w:ascii="Tahoma" w:hAnsi="Tahoma" w:cs="Tahoma"/>
          <w:i/>
          <w:color w:val="3A3B38"/>
          <w:w w:val="105"/>
          <w:sz w:val="28"/>
          <w:szCs w:val="28"/>
        </w:rPr>
        <w:tab/>
      </w:r>
      <w:r w:rsidRPr="0019744F">
        <w:rPr>
          <w:rFonts w:ascii="Tahoma" w:hAnsi="Tahoma" w:cs="Tahoma"/>
          <w:i/>
          <w:color w:val="3A3B38"/>
          <w:w w:val="105"/>
          <w:sz w:val="28"/>
          <w:szCs w:val="28"/>
        </w:rPr>
        <w:tab/>
      </w:r>
      <w:r w:rsidRPr="0019744F">
        <w:rPr>
          <w:rFonts w:ascii="Tahoma" w:hAnsi="Tahoma" w:cs="Tahoma"/>
          <w:i/>
          <w:color w:val="3A3B38"/>
          <w:w w:val="105"/>
          <w:sz w:val="28"/>
          <w:szCs w:val="28"/>
        </w:rPr>
        <w:tab/>
      </w:r>
      <w:r w:rsidRPr="0019744F">
        <w:rPr>
          <w:rFonts w:ascii="Tahoma" w:hAnsi="Tahoma" w:cs="Tahoma"/>
          <w:i/>
          <w:color w:val="3A3B38"/>
          <w:w w:val="105"/>
          <w:sz w:val="28"/>
          <w:szCs w:val="28"/>
        </w:rPr>
        <w:tab/>
        <w:t>B</w:t>
      </w:r>
    </w:p>
    <w:p w:rsidR="00490020" w:rsidRPr="0019744F" w:rsidRDefault="00490020" w:rsidP="006B365B">
      <w:pPr>
        <w:pStyle w:val="Style"/>
        <w:spacing w:line="240" w:lineRule="auto"/>
        <w:ind w:left="2160" w:firstLine="720"/>
        <w:contextualSpacing/>
        <w:rPr>
          <w:rFonts w:ascii="Tahoma" w:hAnsi="Tahoma" w:cs="Tahoma"/>
          <w:i/>
          <w:color w:val="3A3B38"/>
          <w:w w:val="105"/>
          <w:sz w:val="28"/>
          <w:szCs w:val="28"/>
        </w:rPr>
      </w:pPr>
      <w:r w:rsidRPr="0019744F">
        <w:rPr>
          <w:rFonts w:ascii="Tahoma" w:hAnsi="Tahoma" w:cs="Tahoma"/>
          <w:i/>
          <w:color w:val="3A3B38"/>
          <w:w w:val="105"/>
          <w:sz w:val="28"/>
          <w:szCs w:val="28"/>
        </w:rPr>
        <w:t>1. Day</w:t>
      </w:r>
      <w:r w:rsidRPr="0019744F">
        <w:rPr>
          <w:rFonts w:ascii="Tahoma" w:hAnsi="Tahoma" w:cs="Tahoma"/>
          <w:i/>
          <w:color w:val="3A3B38"/>
          <w:w w:val="105"/>
          <w:sz w:val="28"/>
          <w:szCs w:val="28"/>
        </w:rPr>
        <w:tab/>
      </w:r>
      <w:r w:rsidRPr="0019744F">
        <w:rPr>
          <w:rFonts w:ascii="Tahoma" w:hAnsi="Tahoma" w:cs="Tahoma"/>
          <w:i/>
          <w:color w:val="3A3B38"/>
          <w:w w:val="105"/>
          <w:sz w:val="28"/>
          <w:szCs w:val="28"/>
        </w:rPr>
        <w:tab/>
      </w:r>
      <w:r w:rsidRPr="0019744F">
        <w:rPr>
          <w:rFonts w:ascii="Tahoma" w:hAnsi="Tahoma" w:cs="Tahoma"/>
          <w:i/>
          <w:color w:val="3A3B38"/>
          <w:w w:val="105"/>
          <w:sz w:val="28"/>
          <w:szCs w:val="28"/>
        </w:rPr>
        <w:tab/>
        <w:t>Night</w:t>
      </w:r>
    </w:p>
    <w:p w:rsidR="00490020" w:rsidRPr="0019744F" w:rsidRDefault="00490020" w:rsidP="006B365B">
      <w:pPr>
        <w:pStyle w:val="Style"/>
        <w:spacing w:line="240" w:lineRule="auto"/>
        <w:ind w:left="2160" w:firstLine="720"/>
        <w:contextualSpacing/>
        <w:rPr>
          <w:rFonts w:ascii="Tahoma" w:hAnsi="Tahoma" w:cs="Tahoma"/>
          <w:i/>
          <w:color w:val="3A3B38"/>
          <w:w w:val="105"/>
          <w:sz w:val="28"/>
          <w:szCs w:val="28"/>
        </w:rPr>
      </w:pPr>
      <w:r w:rsidRPr="0019744F">
        <w:rPr>
          <w:rFonts w:ascii="Tahoma" w:hAnsi="Tahoma" w:cs="Tahoma"/>
          <w:i/>
          <w:color w:val="3A3B38"/>
          <w:w w:val="105"/>
          <w:sz w:val="28"/>
          <w:szCs w:val="28"/>
        </w:rPr>
        <w:t>2. Light</w:t>
      </w:r>
      <w:r w:rsidRPr="0019744F">
        <w:rPr>
          <w:rFonts w:ascii="Tahoma" w:hAnsi="Tahoma" w:cs="Tahoma"/>
          <w:i/>
          <w:color w:val="3A3B38"/>
          <w:w w:val="105"/>
          <w:sz w:val="28"/>
          <w:szCs w:val="28"/>
        </w:rPr>
        <w:tab/>
      </w:r>
      <w:r w:rsidRPr="0019744F">
        <w:rPr>
          <w:rFonts w:ascii="Tahoma" w:hAnsi="Tahoma" w:cs="Tahoma"/>
          <w:i/>
          <w:color w:val="3A3B38"/>
          <w:w w:val="105"/>
          <w:sz w:val="28"/>
          <w:szCs w:val="28"/>
        </w:rPr>
        <w:tab/>
      </w:r>
      <w:r w:rsidRPr="0019744F">
        <w:rPr>
          <w:rFonts w:ascii="Tahoma" w:hAnsi="Tahoma" w:cs="Tahoma"/>
          <w:i/>
          <w:color w:val="3A3B38"/>
          <w:w w:val="105"/>
          <w:sz w:val="28"/>
          <w:szCs w:val="28"/>
        </w:rPr>
        <w:tab/>
      </w:r>
      <w:r>
        <w:rPr>
          <w:rFonts w:ascii="Tahoma" w:hAnsi="Tahoma" w:cs="Tahoma"/>
          <w:i/>
          <w:color w:val="3A3B38"/>
          <w:w w:val="105"/>
          <w:sz w:val="28"/>
          <w:szCs w:val="28"/>
        </w:rPr>
        <w:t>Darkness</w:t>
      </w:r>
    </w:p>
    <w:p w:rsidR="00490020" w:rsidRPr="0019744F" w:rsidRDefault="006B365B" w:rsidP="006B365B">
      <w:pPr>
        <w:pStyle w:val="Style"/>
        <w:spacing w:line="240" w:lineRule="auto"/>
        <w:ind w:left="2160" w:firstLine="720"/>
        <w:contextualSpacing/>
        <w:rPr>
          <w:rFonts w:ascii="Tahoma" w:hAnsi="Tahoma" w:cs="Tahoma"/>
          <w:i/>
          <w:color w:val="3A3B38"/>
          <w:w w:val="105"/>
          <w:sz w:val="28"/>
          <w:szCs w:val="28"/>
        </w:rPr>
      </w:pPr>
      <w:r>
        <w:rPr>
          <w:rFonts w:ascii="Tahoma" w:hAnsi="Tahoma" w:cs="Tahoma"/>
          <w:i/>
          <w:color w:val="3A3B38"/>
          <w:w w:val="105"/>
          <w:sz w:val="28"/>
          <w:szCs w:val="28"/>
        </w:rPr>
        <w:t>3. Knowledge</w:t>
      </w:r>
      <w:r>
        <w:rPr>
          <w:rFonts w:ascii="Tahoma" w:hAnsi="Tahoma" w:cs="Tahoma"/>
          <w:i/>
          <w:color w:val="3A3B38"/>
          <w:w w:val="105"/>
          <w:sz w:val="28"/>
          <w:szCs w:val="28"/>
        </w:rPr>
        <w:tab/>
      </w:r>
      <w:r>
        <w:rPr>
          <w:rFonts w:ascii="Tahoma" w:hAnsi="Tahoma" w:cs="Tahoma"/>
          <w:i/>
          <w:color w:val="3A3B38"/>
          <w:w w:val="105"/>
          <w:sz w:val="28"/>
          <w:szCs w:val="28"/>
        </w:rPr>
        <w:tab/>
      </w:r>
      <w:r w:rsidR="00490020" w:rsidRPr="0019744F">
        <w:rPr>
          <w:rFonts w:ascii="Tahoma" w:hAnsi="Tahoma" w:cs="Tahoma"/>
          <w:i/>
          <w:color w:val="3A3B38"/>
          <w:w w:val="105"/>
          <w:sz w:val="28"/>
          <w:szCs w:val="28"/>
        </w:rPr>
        <w:t>Ignorance</w:t>
      </w:r>
    </w:p>
    <w:p w:rsidR="00490020" w:rsidRPr="0019744F" w:rsidRDefault="006B365B" w:rsidP="006B365B">
      <w:pPr>
        <w:pStyle w:val="Style"/>
        <w:spacing w:line="240" w:lineRule="auto"/>
        <w:ind w:left="2160" w:firstLine="720"/>
        <w:contextualSpacing/>
        <w:rPr>
          <w:rFonts w:ascii="Tahoma" w:hAnsi="Tahoma" w:cs="Tahoma"/>
          <w:i/>
          <w:color w:val="3A3B38"/>
          <w:w w:val="105"/>
          <w:sz w:val="28"/>
          <w:szCs w:val="28"/>
        </w:rPr>
      </w:pPr>
      <w:r>
        <w:rPr>
          <w:rFonts w:ascii="Tahoma" w:hAnsi="Tahoma" w:cs="Tahoma"/>
          <w:i/>
          <w:color w:val="3A3B38"/>
          <w:w w:val="105"/>
          <w:sz w:val="28"/>
          <w:szCs w:val="28"/>
        </w:rPr>
        <w:t>4. Good</w:t>
      </w:r>
      <w:r>
        <w:rPr>
          <w:rFonts w:ascii="Tahoma" w:hAnsi="Tahoma" w:cs="Tahoma"/>
          <w:i/>
          <w:color w:val="3A3B38"/>
          <w:w w:val="105"/>
          <w:sz w:val="28"/>
          <w:szCs w:val="28"/>
        </w:rPr>
        <w:tab/>
      </w:r>
      <w:r>
        <w:rPr>
          <w:rFonts w:ascii="Tahoma" w:hAnsi="Tahoma" w:cs="Tahoma"/>
          <w:i/>
          <w:color w:val="3A3B38"/>
          <w:w w:val="105"/>
          <w:sz w:val="28"/>
          <w:szCs w:val="28"/>
        </w:rPr>
        <w:tab/>
      </w:r>
      <w:r>
        <w:rPr>
          <w:rFonts w:ascii="Tahoma" w:hAnsi="Tahoma" w:cs="Tahoma"/>
          <w:i/>
          <w:color w:val="3A3B38"/>
          <w:w w:val="105"/>
          <w:sz w:val="28"/>
          <w:szCs w:val="28"/>
        </w:rPr>
        <w:tab/>
      </w:r>
      <w:r w:rsidR="00490020" w:rsidRPr="0019744F">
        <w:rPr>
          <w:rFonts w:ascii="Tahoma" w:hAnsi="Tahoma" w:cs="Tahoma"/>
          <w:i/>
          <w:color w:val="3A3B38"/>
          <w:w w:val="105"/>
          <w:sz w:val="28"/>
          <w:szCs w:val="28"/>
        </w:rPr>
        <w:t>Evil</w:t>
      </w:r>
    </w:p>
    <w:p w:rsidR="00490020" w:rsidRPr="00BC1EE5" w:rsidRDefault="00490020" w:rsidP="006B365B">
      <w:pPr>
        <w:pStyle w:val="Style"/>
        <w:spacing w:line="240" w:lineRule="auto"/>
        <w:ind w:left="2160" w:firstLine="720"/>
        <w:contextualSpacing/>
        <w:rPr>
          <w:rFonts w:ascii="Tahoma" w:hAnsi="Tahoma" w:cs="Tahoma"/>
          <w:color w:val="3A3B38"/>
          <w:w w:val="105"/>
          <w:sz w:val="28"/>
          <w:szCs w:val="28"/>
          <w:u w:val="single"/>
        </w:rPr>
      </w:pPr>
      <w:r w:rsidRPr="006B365B">
        <w:rPr>
          <w:rFonts w:ascii="Tahoma" w:hAnsi="Tahoma" w:cs="Tahoma"/>
          <w:b/>
          <w:i/>
          <w:color w:val="3A3B38"/>
          <w:w w:val="105"/>
          <w:sz w:val="28"/>
          <w:szCs w:val="28"/>
          <w:u w:val="single"/>
        </w:rPr>
        <w:t>Syntagm</w:t>
      </w:r>
      <w:r w:rsidR="00BC1EE5" w:rsidRPr="000E5C68">
        <w:rPr>
          <w:rStyle w:val="FootnoteReference"/>
          <w:rFonts w:ascii="Tahoma" w:hAnsi="Tahoma" w:cs="Tahoma"/>
          <w:color w:val="3A3B38"/>
          <w:w w:val="105"/>
          <w:sz w:val="28"/>
          <w:szCs w:val="28"/>
          <w:u w:val="single"/>
        </w:rPr>
        <w:footnoteReference w:id="5"/>
      </w:r>
    </w:p>
    <w:p w:rsidR="00490020" w:rsidRPr="00280A63" w:rsidRDefault="00490020" w:rsidP="00FD1A96">
      <w:pPr>
        <w:spacing w:line="240" w:lineRule="auto"/>
        <w:ind w:firstLine="720"/>
        <w:contextualSpacing/>
        <w:rPr>
          <w:rFonts w:ascii="Tahoma" w:hAnsi="Tahoma" w:cs="Tahoma"/>
          <w:sz w:val="24"/>
          <w:szCs w:val="24"/>
        </w:rPr>
      </w:pPr>
    </w:p>
    <w:p w:rsidR="00DB47FF" w:rsidRDefault="00490020" w:rsidP="00FD1A96">
      <w:pPr>
        <w:spacing w:line="240" w:lineRule="auto"/>
        <w:ind w:firstLine="720"/>
        <w:contextualSpacing/>
        <w:rPr>
          <w:rFonts w:ascii="Tahoma" w:hAnsi="Tahoma" w:cs="Tahoma"/>
          <w:sz w:val="24"/>
          <w:szCs w:val="24"/>
        </w:rPr>
      </w:pPr>
      <w:r>
        <w:rPr>
          <w:rFonts w:ascii="Tahoma" w:hAnsi="Tahoma" w:cs="Tahoma"/>
          <w:sz w:val="24"/>
          <w:szCs w:val="24"/>
        </w:rPr>
        <w:t xml:space="preserve">This extends to the </w:t>
      </w:r>
      <w:r w:rsidR="00BC1EE5">
        <w:rPr>
          <w:rFonts w:ascii="Tahoma" w:hAnsi="Tahoma" w:cs="Tahoma"/>
          <w:sz w:val="24"/>
          <w:szCs w:val="24"/>
        </w:rPr>
        <w:t xml:space="preserve">ideas of the “Kingdom of Good” fighting the “Kingdom of Evil,” as in the Christians vs. the Muslims and </w:t>
      </w:r>
      <w:r w:rsidR="00BC1EE5" w:rsidRPr="007F52B2">
        <w:rPr>
          <w:rFonts w:ascii="Tahoma" w:hAnsi="Tahoma" w:cs="Tahoma"/>
          <w:sz w:val="24"/>
          <w:szCs w:val="24"/>
        </w:rPr>
        <w:t>White vs. Black on chessboards.</w:t>
      </w:r>
      <w:r w:rsidR="00BC1EE5">
        <w:rPr>
          <w:rFonts w:ascii="Tahoma" w:hAnsi="Tahoma" w:cs="Tahoma"/>
          <w:sz w:val="24"/>
          <w:szCs w:val="24"/>
        </w:rPr>
        <w:t xml:space="preserve"> </w:t>
      </w:r>
      <w:r w:rsidR="003B7FBA">
        <w:rPr>
          <w:rFonts w:ascii="Tahoma" w:hAnsi="Tahoma" w:cs="Tahoma"/>
          <w:sz w:val="24"/>
          <w:szCs w:val="24"/>
        </w:rPr>
        <w:t>The important point is that opposites are habitually “confrontational” in the West.</w:t>
      </w:r>
    </w:p>
    <w:p w:rsidR="00DB47FF" w:rsidRDefault="00DB47FF" w:rsidP="00FD1A96">
      <w:pPr>
        <w:spacing w:line="240" w:lineRule="auto"/>
        <w:ind w:firstLine="720"/>
        <w:contextualSpacing/>
        <w:rPr>
          <w:rFonts w:ascii="Tahoma" w:hAnsi="Tahoma" w:cs="Tahoma"/>
          <w:sz w:val="24"/>
          <w:szCs w:val="24"/>
        </w:rPr>
      </w:pPr>
    </w:p>
    <w:p w:rsidR="00DB47FF" w:rsidRPr="00DB47FF" w:rsidRDefault="00DB47FF" w:rsidP="006E716A">
      <w:pPr>
        <w:spacing w:line="240" w:lineRule="auto"/>
        <w:ind w:firstLine="720"/>
        <w:contextualSpacing/>
        <w:jc w:val="center"/>
        <w:rPr>
          <w:rFonts w:ascii="Tahoma" w:hAnsi="Tahoma" w:cs="Tahoma"/>
          <w:b/>
          <w:sz w:val="24"/>
          <w:szCs w:val="24"/>
        </w:rPr>
      </w:pPr>
      <w:r>
        <w:rPr>
          <w:rFonts w:ascii="Tahoma" w:hAnsi="Tahoma" w:cs="Tahoma"/>
          <w:b/>
          <w:sz w:val="24"/>
          <w:szCs w:val="24"/>
        </w:rPr>
        <w:lastRenderedPageBreak/>
        <w:t>China</w:t>
      </w:r>
    </w:p>
    <w:p w:rsidR="00DB47FF" w:rsidRDefault="00DB47FF" w:rsidP="00FD1A96">
      <w:pPr>
        <w:spacing w:line="240" w:lineRule="auto"/>
        <w:ind w:firstLine="720"/>
        <w:contextualSpacing/>
        <w:rPr>
          <w:rFonts w:ascii="Tahoma" w:hAnsi="Tahoma" w:cs="Tahoma"/>
          <w:sz w:val="24"/>
          <w:szCs w:val="24"/>
        </w:rPr>
      </w:pPr>
    </w:p>
    <w:p w:rsidR="00DB47FF" w:rsidRDefault="00A407E0" w:rsidP="00FD1A96">
      <w:pPr>
        <w:spacing w:line="240" w:lineRule="auto"/>
        <w:ind w:firstLine="720"/>
        <w:contextualSpacing/>
        <w:rPr>
          <w:rFonts w:ascii="Tahoma" w:hAnsi="Tahoma" w:cs="Tahoma"/>
          <w:sz w:val="24"/>
          <w:szCs w:val="24"/>
        </w:rPr>
      </w:pPr>
      <w:r>
        <w:rPr>
          <w:rFonts w:ascii="Tahoma" w:hAnsi="Tahoma" w:cs="Tahoma"/>
          <w:sz w:val="24"/>
          <w:szCs w:val="24"/>
        </w:rPr>
        <w:t xml:space="preserve">In order to function, all languages </w:t>
      </w:r>
      <w:r w:rsidR="0093776E">
        <w:rPr>
          <w:rFonts w:ascii="Tahoma" w:hAnsi="Tahoma" w:cs="Tahoma"/>
          <w:sz w:val="24"/>
          <w:szCs w:val="24"/>
        </w:rPr>
        <w:t>must contain abstractions. H</w:t>
      </w:r>
      <w:r w:rsidR="00DB47FF">
        <w:rPr>
          <w:rFonts w:ascii="Tahoma" w:hAnsi="Tahoma" w:cs="Tahoma"/>
          <w:sz w:val="24"/>
          <w:szCs w:val="24"/>
        </w:rPr>
        <w:t xml:space="preserve">owever, what is vital is what is </w:t>
      </w:r>
      <w:r w:rsidR="00DB47FF">
        <w:rPr>
          <w:rFonts w:ascii="Tahoma" w:hAnsi="Tahoma" w:cs="Tahoma"/>
          <w:i/>
          <w:sz w:val="24"/>
          <w:szCs w:val="24"/>
        </w:rPr>
        <w:t xml:space="preserve">thought </w:t>
      </w:r>
      <w:r w:rsidR="00DB47FF">
        <w:rPr>
          <w:rFonts w:ascii="Tahoma" w:hAnsi="Tahoma" w:cs="Tahoma"/>
          <w:sz w:val="24"/>
          <w:szCs w:val="24"/>
        </w:rPr>
        <w:t>about abstraction an</w:t>
      </w:r>
      <w:r w:rsidR="0093776E">
        <w:rPr>
          <w:rFonts w:ascii="Tahoma" w:hAnsi="Tahoma" w:cs="Tahoma"/>
          <w:sz w:val="24"/>
          <w:szCs w:val="24"/>
        </w:rPr>
        <w:t xml:space="preserve">d whether one is aware of it </w:t>
      </w:r>
      <w:r w:rsidR="00F161B4">
        <w:rPr>
          <w:rFonts w:ascii="Tahoma" w:hAnsi="Tahoma" w:cs="Tahoma"/>
          <w:sz w:val="24"/>
          <w:szCs w:val="24"/>
        </w:rPr>
        <w:t>when codifying</w:t>
      </w:r>
      <w:r w:rsidR="00DB47FF">
        <w:rPr>
          <w:rFonts w:ascii="Tahoma" w:hAnsi="Tahoma" w:cs="Tahoma"/>
          <w:sz w:val="24"/>
          <w:szCs w:val="24"/>
        </w:rPr>
        <w:t xml:space="preserve"> </w:t>
      </w:r>
      <w:r w:rsidR="006B365B">
        <w:rPr>
          <w:rFonts w:ascii="Tahoma" w:hAnsi="Tahoma" w:cs="Tahoma"/>
          <w:sz w:val="24"/>
          <w:szCs w:val="24"/>
        </w:rPr>
        <w:t xml:space="preserve">the </w:t>
      </w:r>
      <w:r w:rsidR="00DB47FF">
        <w:rPr>
          <w:rFonts w:ascii="Tahoma" w:hAnsi="Tahoma" w:cs="Tahoma"/>
          <w:sz w:val="24"/>
          <w:szCs w:val="24"/>
        </w:rPr>
        <w:t>physical and mental worlds</w:t>
      </w:r>
      <w:r w:rsidR="0093776E">
        <w:rPr>
          <w:rFonts w:ascii="Tahoma" w:hAnsi="Tahoma" w:cs="Tahoma"/>
          <w:sz w:val="24"/>
          <w:szCs w:val="24"/>
        </w:rPr>
        <w:t xml:space="preserve">. The Greeks were </w:t>
      </w:r>
      <w:r w:rsidR="00DB47FF">
        <w:rPr>
          <w:rFonts w:ascii="Tahoma" w:hAnsi="Tahoma" w:cs="Tahoma"/>
          <w:sz w:val="24"/>
          <w:szCs w:val="24"/>
        </w:rPr>
        <w:t>and the Chinese were not.</w:t>
      </w:r>
    </w:p>
    <w:p w:rsidR="00083114" w:rsidRDefault="006B365B" w:rsidP="00FD1A96">
      <w:pPr>
        <w:spacing w:line="240" w:lineRule="auto"/>
        <w:ind w:firstLine="720"/>
        <w:contextualSpacing/>
        <w:rPr>
          <w:rFonts w:ascii="Tahoma" w:hAnsi="Tahoma" w:cs="Tahoma"/>
          <w:sz w:val="24"/>
          <w:szCs w:val="24"/>
        </w:rPr>
      </w:pPr>
      <w:r>
        <w:rPr>
          <w:rFonts w:ascii="Tahoma" w:hAnsi="Tahoma" w:cs="Tahoma"/>
          <w:sz w:val="24"/>
          <w:szCs w:val="24"/>
        </w:rPr>
        <w:t xml:space="preserve">A large reason for this difference is that </w:t>
      </w:r>
      <w:r w:rsidR="00DB47FF">
        <w:rPr>
          <w:rFonts w:ascii="Tahoma" w:hAnsi="Tahoma" w:cs="Tahoma"/>
          <w:sz w:val="24"/>
          <w:szCs w:val="24"/>
        </w:rPr>
        <w:t>i</w:t>
      </w:r>
      <w:r w:rsidR="00BC1EE5">
        <w:rPr>
          <w:rFonts w:ascii="Tahoma" w:hAnsi="Tahoma" w:cs="Tahoma"/>
          <w:sz w:val="24"/>
          <w:szCs w:val="24"/>
        </w:rPr>
        <w:t>n China, there were different words for existence and essence</w:t>
      </w:r>
      <w:r w:rsidR="0093776E">
        <w:rPr>
          <w:rFonts w:ascii="Tahoma" w:hAnsi="Tahoma" w:cs="Tahoma"/>
          <w:sz w:val="24"/>
          <w:szCs w:val="24"/>
        </w:rPr>
        <w:t xml:space="preserve">. However, </w:t>
      </w:r>
      <w:r w:rsidR="00DB47FF">
        <w:rPr>
          <w:rFonts w:ascii="Tahoma" w:hAnsi="Tahoma" w:cs="Tahoma"/>
          <w:sz w:val="24"/>
          <w:szCs w:val="24"/>
        </w:rPr>
        <w:t xml:space="preserve">this </w:t>
      </w:r>
      <w:r w:rsidR="00BC1EE5">
        <w:rPr>
          <w:rFonts w:ascii="Tahoma" w:hAnsi="Tahoma" w:cs="Tahoma"/>
          <w:sz w:val="24"/>
          <w:szCs w:val="24"/>
        </w:rPr>
        <w:t xml:space="preserve">essence was far different than that of the West. For example, there is a big difference between saying “the ox </w:t>
      </w:r>
      <w:r w:rsidR="00BC1EE5" w:rsidRPr="00BC1EE5">
        <w:rPr>
          <w:rFonts w:ascii="Tahoma" w:hAnsi="Tahoma" w:cs="Tahoma"/>
          <w:i/>
          <w:sz w:val="24"/>
          <w:szCs w:val="24"/>
        </w:rPr>
        <w:t>is</w:t>
      </w:r>
      <w:r w:rsidR="00BC1EE5">
        <w:rPr>
          <w:rFonts w:ascii="Tahoma" w:hAnsi="Tahoma" w:cs="Tahoma"/>
          <w:sz w:val="24"/>
          <w:szCs w:val="24"/>
        </w:rPr>
        <w:t xml:space="preserve"> blue” and “the ox </w:t>
      </w:r>
      <w:r w:rsidR="00BC1EE5">
        <w:rPr>
          <w:rFonts w:ascii="Tahoma" w:hAnsi="Tahoma" w:cs="Tahoma"/>
          <w:i/>
          <w:sz w:val="24"/>
          <w:szCs w:val="24"/>
        </w:rPr>
        <w:t xml:space="preserve">has </w:t>
      </w:r>
      <w:r w:rsidR="00BC1EE5">
        <w:rPr>
          <w:rFonts w:ascii="Tahoma" w:hAnsi="Tahoma" w:cs="Tahoma"/>
          <w:sz w:val="24"/>
          <w:szCs w:val="24"/>
        </w:rPr>
        <w:t>blue,” which is the c</w:t>
      </w:r>
      <w:r w:rsidR="00DB47FF">
        <w:rPr>
          <w:rFonts w:ascii="Tahoma" w:hAnsi="Tahoma" w:cs="Tahoma"/>
          <w:sz w:val="24"/>
          <w:szCs w:val="24"/>
        </w:rPr>
        <w:t>losest that Classical Chinese ca</w:t>
      </w:r>
      <w:r w:rsidR="00BC1EE5">
        <w:rPr>
          <w:rFonts w:ascii="Tahoma" w:hAnsi="Tahoma" w:cs="Tahoma"/>
          <w:sz w:val="24"/>
          <w:szCs w:val="24"/>
        </w:rPr>
        <w:t xml:space="preserve">me to essence. </w:t>
      </w:r>
    </w:p>
    <w:p w:rsidR="00083114" w:rsidRDefault="00083114" w:rsidP="00FD1A96">
      <w:pPr>
        <w:spacing w:line="240" w:lineRule="auto"/>
        <w:ind w:firstLine="720"/>
        <w:contextualSpacing/>
        <w:rPr>
          <w:rFonts w:ascii="Tahoma" w:hAnsi="Tahoma" w:cs="Tahoma"/>
          <w:sz w:val="24"/>
          <w:szCs w:val="24"/>
        </w:rPr>
      </w:pPr>
      <w:r>
        <w:rPr>
          <w:rFonts w:ascii="Tahoma" w:hAnsi="Tahoma" w:cs="Tahoma"/>
          <w:sz w:val="24"/>
          <w:szCs w:val="24"/>
        </w:rPr>
        <w:t>A.C. Graham remarks:</w:t>
      </w:r>
    </w:p>
    <w:p w:rsidR="00083114" w:rsidRPr="00893E2D" w:rsidRDefault="00083114" w:rsidP="00FD1A96">
      <w:pPr>
        <w:pStyle w:val="Style"/>
        <w:spacing w:before="148" w:line="240" w:lineRule="auto"/>
        <w:contextualSpacing/>
        <w:rPr>
          <w:rFonts w:ascii="Tahoma" w:hAnsi="Tahoma" w:cs="Tahoma"/>
          <w:color w:val="1D1C1A"/>
          <w:lang w:bidi="he-IL"/>
        </w:rPr>
      </w:pPr>
      <w:r w:rsidRPr="00893E2D">
        <w:rPr>
          <w:rFonts w:ascii="Tahoma" w:hAnsi="Tahoma" w:cs="Tahoma"/>
          <w:i/>
        </w:rPr>
        <w:t xml:space="preserve">. . . In the absence of an affirmative copulative verb there is no </w:t>
      </w:r>
      <w:r w:rsidRPr="00893E2D">
        <w:rPr>
          <w:rFonts w:ascii="Tahoma" w:hAnsi="Tahoma" w:cs="Tahoma"/>
        </w:rPr>
        <w:t xml:space="preserve">being </w:t>
      </w:r>
      <w:r w:rsidRPr="00893E2D">
        <w:rPr>
          <w:rFonts w:ascii="Tahoma" w:hAnsi="Tahoma" w:cs="Tahoma"/>
          <w:i/>
        </w:rPr>
        <w:t xml:space="preserve">an ox, any more than there is </w:t>
      </w:r>
      <w:r w:rsidRPr="00893E2D">
        <w:rPr>
          <w:rFonts w:ascii="Tahoma" w:hAnsi="Tahoma" w:cs="Tahoma"/>
        </w:rPr>
        <w:t xml:space="preserve">being </w:t>
      </w:r>
      <w:r w:rsidRPr="00893E2D">
        <w:rPr>
          <w:rFonts w:ascii="Tahoma" w:hAnsi="Tahoma" w:cs="Tahoma"/>
          <w:i/>
        </w:rPr>
        <w:t xml:space="preserve">white, and so no essence intervening between name and object; the term closest to Aristotelian essence, </w:t>
      </w:r>
      <w:r w:rsidRPr="00893E2D">
        <w:rPr>
          <w:rFonts w:ascii="Tahoma" w:hAnsi="Tahoma" w:cs="Tahoma"/>
        </w:rPr>
        <w:t>[</w:t>
      </w:r>
      <w:r w:rsidRPr="00893E2D">
        <w:rPr>
          <w:rFonts w:ascii="Tahoma" w:hAnsi="Tahoma" w:cs="Tahoma"/>
          <w:i/>
        </w:rPr>
        <w:t>qing</w:t>
      </w:r>
      <w:r w:rsidRPr="00893E2D">
        <w:rPr>
          <w:rFonts w:ascii="Tahoma" w:hAnsi="Tahoma" w:cs="Tahoma"/>
        </w:rPr>
        <w:t>]</w:t>
      </w:r>
      <w:r w:rsidRPr="00893E2D">
        <w:rPr>
          <w:rFonts w:ascii="Tahoma" w:hAnsi="Tahoma" w:cs="Tahoma"/>
          <w:i/>
        </w:rPr>
        <w:t xml:space="preserve"> . . . covers everything in the ox without which the name ‘ox’ would not fit it, not everything without which it would not </w:t>
      </w:r>
      <w:r w:rsidRPr="00893E2D">
        <w:rPr>
          <w:rFonts w:ascii="Tahoma" w:hAnsi="Tahoma" w:cs="Tahoma"/>
        </w:rPr>
        <w:t xml:space="preserve">be </w:t>
      </w:r>
      <w:r w:rsidRPr="00893E2D">
        <w:rPr>
          <w:rFonts w:ascii="Tahoma" w:hAnsi="Tahoma" w:cs="Tahoma"/>
          <w:i/>
        </w:rPr>
        <w:t xml:space="preserve">an ox. One begins to understand why in Chinese philosophy argumentation is conceived solely in terms of whether the name fits the object. </w:t>
      </w:r>
      <w:r w:rsidRPr="00893E2D">
        <w:rPr>
          <w:rStyle w:val="FootnoteReference"/>
          <w:rFonts w:ascii="Tahoma" w:hAnsi="Tahoma" w:cs="Tahoma"/>
        </w:rPr>
        <w:footnoteReference w:id="6"/>
      </w:r>
    </w:p>
    <w:p w:rsidR="00083114" w:rsidRDefault="00893E2D" w:rsidP="00FD1A96">
      <w:pPr>
        <w:pStyle w:val="Style"/>
        <w:spacing w:line="240" w:lineRule="auto"/>
        <w:ind w:firstLine="720"/>
        <w:contextualSpacing/>
        <w:rPr>
          <w:rFonts w:ascii="Tahoma" w:hAnsi="Tahoma" w:cs="Tahoma"/>
        </w:rPr>
      </w:pPr>
      <w:r>
        <w:rPr>
          <w:rFonts w:ascii="Tahoma" w:hAnsi="Tahoma" w:cs="Tahoma"/>
          <w:i/>
          <w:color w:val="000100"/>
        </w:rPr>
        <w:t xml:space="preserve">. . . </w:t>
      </w:r>
      <w:r w:rsidR="00083114" w:rsidRPr="00893E2D">
        <w:rPr>
          <w:rFonts w:ascii="Tahoma" w:hAnsi="Tahoma" w:cs="Tahoma"/>
          <w:i/>
          <w:color w:val="000100"/>
        </w:rPr>
        <w:t>The practice of a</w:t>
      </w:r>
      <w:r w:rsidR="00083114" w:rsidRPr="00893E2D">
        <w:rPr>
          <w:rFonts w:ascii="Tahoma" w:hAnsi="Tahoma" w:cs="Tahoma"/>
          <w:i/>
          <w:color w:val="0A0A08"/>
        </w:rPr>
        <w:t>s</w:t>
      </w:r>
      <w:r w:rsidR="00083114" w:rsidRPr="00893E2D">
        <w:rPr>
          <w:rFonts w:ascii="Tahoma" w:hAnsi="Tahoma" w:cs="Tahoma"/>
          <w:i/>
          <w:color w:val="000100"/>
        </w:rPr>
        <w:t>king of somethin</w:t>
      </w:r>
      <w:r w:rsidR="00083114" w:rsidRPr="00893E2D">
        <w:rPr>
          <w:rFonts w:ascii="Tahoma" w:hAnsi="Tahoma" w:cs="Tahoma"/>
          <w:i/>
          <w:color w:val="0A0A08"/>
        </w:rPr>
        <w:t xml:space="preserve">g, </w:t>
      </w:r>
      <w:r w:rsidR="00083114" w:rsidRPr="00893E2D">
        <w:rPr>
          <w:rFonts w:ascii="Tahoma" w:hAnsi="Tahoma" w:cs="Tahoma"/>
          <w:i/>
          <w:color w:val="000100"/>
        </w:rPr>
        <w:t xml:space="preserve">not </w:t>
      </w:r>
      <w:r w:rsidR="00083114" w:rsidRPr="00893E2D">
        <w:rPr>
          <w:rFonts w:ascii="Tahoma" w:hAnsi="Tahoma" w:cs="Tahoma"/>
          <w:i/>
          <w:color w:val="0A0A08"/>
        </w:rPr>
        <w:t>w</w:t>
      </w:r>
      <w:r w:rsidR="00083114" w:rsidRPr="00893E2D">
        <w:rPr>
          <w:rFonts w:ascii="Tahoma" w:hAnsi="Tahoma" w:cs="Tahoma"/>
          <w:i/>
          <w:color w:val="000100"/>
        </w:rPr>
        <w:t xml:space="preserve">hat it </w:t>
      </w:r>
      <w:r w:rsidR="00083114" w:rsidRPr="00893E2D">
        <w:rPr>
          <w:rFonts w:ascii="Tahoma" w:hAnsi="Tahoma" w:cs="Tahoma"/>
          <w:i/>
          <w:color w:val="0A0A08"/>
        </w:rPr>
        <w:t>i</w:t>
      </w:r>
      <w:r w:rsidR="00083114" w:rsidRPr="00893E2D">
        <w:rPr>
          <w:rFonts w:ascii="Tahoma" w:hAnsi="Tahoma" w:cs="Tahoma"/>
          <w:i/>
          <w:color w:val="000100"/>
        </w:rPr>
        <w:t xml:space="preserve">s, but </w:t>
      </w:r>
      <w:r w:rsidR="00083114" w:rsidRPr="00893E2D">
        <w:rPr>
          <w:rFonts w:ascii="Tahoma" w:hAnsi="Tahoma" w:cs="Tahoma"/>
          <w:i/>
          <w:color w:val="0A0A08"/>
        </w:rPr>
        <w:t>w</w:t>
      </w:r>
      <w:r w:rsidR="00083114" w:rsidRPr="00893E2D">
        <w:rPr>
          <w:rFonts w:ascii="Tahoma" w:hAnsi="Tahoma" w:cs="Tahoma"/>
          <w:i/>
          <w:color w:val="000100"/>
        </w:rPr>
        <w:t xml:space="preserve">hat is meant by </w:t>
      </w:r>
      <w:r w:rsidR="00083114" w:rsidRPr="00893E2D">
        <w:rPr>
          <w:rFonts w:ascii="Tahoma" w:hAnsi="Tahoma" w:cs="Tahoma"/>
          <w:i/>
          <w:color w:val="0A0A08"/>
        </w:rPr>
        <w:t>i</w:t>
      </w:r>
      <w:r w:rsidR="00083114" w:rsidRPr="00893E2D">
        <w:rPr>
          <w:rFonts w:ascii="Tahoma" w:hAnsi="Tahoma" w:cs="Tahoma"/>
          <w:i/>
          <w:color w:val="000100"/>
        </w:rPr>
        <w:t>t</w:t>
      </w:r>
      <w:r w:rsidR="00083114" w:rsidRPr="00893E2D">
        <w:rPr>
          <w:rFonts w:ascii="Tahoma" w:hAnsi="Tahoma" w:cs="Tahoma"/>
          <w:i/>
          <w:color w:val="0A0A08"/>
        </w:rPr>
        <w:t xml:space="preserve">s </w:t>
      </w:r>
      <w:r w:rsidR="00083114" w:rsidRPr="00893E2D">
        <w:rPr>
          <w:rFonts w:ascii="Tahoma" w:hAnsi="Tahoma" w:cs="Tahoma"/>
          <w:i/>
          <w:color w:val="000100"/>
        </w:rPr>
        <w:t xml:space="preserve">name and </w:t>
      </w:r>
      <w:r w:rsidR="00083114" w:rsidRPr="00893E2D">
        <w:rPr>
          <w:rFonts w:ascii="Tahoma" w:hAnsi="Tahoma" w:cs="Tahoma"/>
          <w:i/>
          <w:color w:val="0A0A08"/>
        </w:rPr>
        <w:t>w</w:t>
      </w:r>
      <w:r w:rsidR="00083114" w:rsidRPr="00893E2D">
        <w:rPr>
          <w:rFonts w:ascii="Tahoma" w:hAnsi="Tahoma" w:cs="Tahoma"/>
          <w:i/>
          <w:color w:val="000100"/>
        </w:rPr>
        <w:t>hat it i</w:t>
      </w:r>
      <w:r w:rsidR="00083114" w:rsidRPr="00893E2D">
        <w:rPr>
          <w:rFonts w:ascii="Tahoma" w:hAnsi="Tahoma" w:cs="Tahoma"/>
          <w:i/>
          <w:color w:val="0A0A08"/>
        </w:rPr>
        <w:t xml:space="preserve">s </w:t>
      </w:r>
      <w:r w:rsidR="00083114" w:rsidRPr="00893E2D">
        <w:rPr>
          <w:rFonts w:ascii="Tahoma" w:hAnsi="Tahoma" w:cs="Tahoma"/>
          <w:i/>
          <w:color w:val="000100"/>
        </w:rPr>
        <w:t>like</w:t>
      </w:r>
      <w:r w:rsidR="00083114" w:rsidRPr="00893E2D">
        <w:rPr>
          <w:rFonts w:ascii="Tahoma" w:hAnsi="Tahoma" w:cs="Tahoma"/>
          <w:i/>
          <w:color w:val="0A0A08"/>
        </w:rPr>
        <w:t xml:space="preserve">, </w:t>
      </w:r>
      <w:r w:rsidR="00083114" w:rsidRPr="00893E2D">
        <w:rPr>
          <w:rFonts w:ascii="Tahoma" w:hAnsi="Tahoma" w:cs="Tahoma"/>
          <w:i/>
          <w:color w:val="000100"/>
        </w:rPr>
        <w:t>ma</w:t>
      </w:r>
      <w:r w:rsidR="00083114" w:rsidRPr="00893E2D">
        <w:rPr>
          <w:rFonts w:ascii="Tahoma" w:hAnsi="Tahoma" w:cs="Tahoma"/>
          <w:i/>
          <w:color w:val="0A0A08"/>
        </w:rPr>
        <w:t xml:space="preserve">y </w:t>
      </w:r>
      <w:r w:rsidR="00083114" w:rsidRPr="00893E2D">
        <w:rPr>
          <w:rFonts w:ascii="Tahoma" w:hAnsi="Tahoma" w:cs="Tahoma"/>
          <w:i/>
          <w:color w:val="000100"/>
        </w:rPr>
        <w:t xml:space="preserve">be seen as guiding all ancient Chinese </w:t>
      </w:r>
      <w:r w:rsidR="00083114" w:rsidRPr="00893E2D">
        <w:rPr>
          <w:rFonts w:ascii="Tahoma" w:hAnsi="Tahoma" w:cs="Tahoma"/>
          <w:i/>
          <w:color w:val="0A0A08"/>
        </w:rPr>
        <w:t>t</w:t>
      </w:r>
      <w:r w:rsidR="00083114" w:rsidRPr="00893E2D">
        <w:rPr>
          <w:rFonts w:ascii="Tahoma" w:hAnsi="Tahoma" w:cs="Tahoma"/>
          <w:i/>
          <w:color w:val="000100"/>
        </w:rPr>
        <w:t>hinking to</w:t>
      </w:r>
      <w:r w:rsidR="00083114" w:rsidRPr="00893E2D">
        <w:rPr>
          <w:rFonts w:ascii="Tahoma" w:hAnsi="Tahoma" w:cs="Tahoma"/>
          <w:i/>
          <w:color w:val="0A0A08"/>
        </w:rPr>
        <w:t>w</w:t>
      </w:r>
      <w:r w:rsidR="00083114" w:rsidRPr="00893E2D">
        <w:rPr>
          <w:rFonts w:ascii="Tahoma" w:hAnsi="Tahoma" w:cs="Tahoma"/>
          <w:i/>
          <w:color w:val="000100"/>
        </w:rPr>
        <w:t>ards the nominalism expli</w:t>
      </w:r>
      <w:r w:rsidR="00083114" w:rsidRPr="00893E2D">
        <w:rPr>
          <w:rFonts w:ascii="Tahoma" w:hAnsi="Tahoma" w:cs="Tahoma"/>
          <w:i/>
          <w:color w:val="0A0A08"/>
        </w:rPr>
        <w:t>c</w:t>
      </w:r>
      <w:r w:rsidR="00083114" w:rsidRPr="00893E2D">
        <w:rPr>
          <w:rFonts w:ascii="Tahoma" w:hAnsi="Tahoma" w:cs="Tahoma"/>
          <w:i/>
          <w:color w:val="000100"/>
        </w:rPr>
        <w:t xml:space="preserve">it in the Later </w:t>
      </w:r>
      <w:r w:rsidR="00083114" w:rsidRPr="00893E2D">
        <w:rPr>
          <w:rFonts w:ascii="Tahoma" w:hAnsi="Tahoma" w:cs="Tahoma"/>
          <w:i/>
          <w:color w:val="0A0A08"/>
        </w:rPr>
        <w:t>M</w:t>
      </w:r>
      <w:r w:rsidR="00083114" w:rsidRPr="00893E2D">
        <w:rPr>
          <w:rFonts w:ascii="Tahoma" w:hAnsi="Tahoma" w:cs="Tahoma"/>
          <w:i/>
          <w:color w:val="000100"/>
        </w:rPr>
        <w:t>ohist</w:t>
      </w:r>
      <w:r w:rsidR="00083114" w:rsidRPr="00893E2D">
        <w:rPr>
          <w:rFonts w:ascii="Tahoma" w:hAnsi="Tahoma" w:cs="Tahoma"/>
          <w:i/>
          <w:color w:val="0A0A08"/>
        </w:rPr>
        <w:t xml:space="preserve">s </w:t>
      </w:r>
      <w:r w:rsidR="00083114" w:rsidRPr="00893E2D">
        <w:rPr>
          <w:rFonts w:ascii="Tahoma" w:hAnsi="Tahoma" w:cs="Tahoma"/>
          <w:i/>
          <w:color w:val="000100"/>
        </w:rPr>
        <w:t xml:space="preserve">and Hsun-tzu. </w:t>
      </w:r>
      <w:r w:rsidR="00083114" w:rsidRPr="00893E2D">
        <w:rPr>
          <w:rStyle w:val="FootnoteReference"/>
          <w:rFonts w:ascii="Tahoma" w:hAnsi="Tahoma" w:cs="Tahoma"/>
          <w:color w:val="000100"/>
        </w:rPr>
        <w:footnoteReference w:id="7"/>
      </w:r>
    </w:p>
    <w:p w:rsidR="00083114" w:rsidRDefault="00083114" w:rsidP="00FD1A96">
      <w:pPr>
        <w:spacing w:line="240" w:lineRule="auto"/>
        <w:ind w:firstLine="720"/>
        <w:contextualSpacing/>
        <w:rPr>
          <w:rFonts w:ascii="Tahoma" w:hAnsi="Tahoma" w:cs="Tahoma"/>
          <w:sz w:val="24"/>
          <w:szCs w:val="24"/>
        </w:rPr>
      </w:pPr>
    </w:p>
    <w:p w:rsidR="00893E2D" w:rsidRDefault="00BC1EE5" w:rsidP="00FD1A96">
      <w:pPr>
        <w:spacing w:line="240" w:lineRule="auto"/>
        <w:ind w:firstLine="720"/>
        <w:contextualSpacing/>
        <w:rPr>
          <w:rFonts w:ascii="Tahoma" w:hAnsi="Tahoma" w:cs="Tahoma"/>
          <w:sz w:val="24"/>
          <w:szCs w:val="24"/>
        </w:rPr>
      </w:pPr>
      <w:r>
        <w:rPr>
          <w:rFonts w:ascii="Tahoma" w:hAnsi="Tahoma" w:cs="Tahoma"/>
          <w:sz w:val="24"/>
          <w:szCs w:val="24"/>
        </w:rPr>
        <w:t>There ar</w:t>
      </w:r>
      <w:r w:rsidR="00607C3B">
        <w:rPr>
          <w:rFonts w:ascii="Tahoma" w:hAnsi="Tahoma" w:cs="Tahoma"/>
          <w:sz w:val="24"/>
          <w:szCs w:val="24"/>
        </w:rPr>
        <w:t xml:space="preserve">e several other quasi-Platonic </w:t>
      </w:r>
      <w:r w:rsidR="00A85C87">
        <w:rPr>
          <w:rFonts w:ascii="Tahoma" w:hAnsi="Tahoma" w:cs="Tahoma"/>
          <w:sz w:val="24"/>
          <w:szCs w:val="24"/>
        </w:rPr>
        <w:t xml:space="preserve">Classical Chinese </w:t>
      </w:r>
      <w:r>
        <w:rPr>
          <w:rFonts w:ascii="Tahoma" w:hAnsi="Tahoma" w:cs="Tahoma"/>
          <w:sz w:val="24"/>
          <w:szCs w:val="24"/>
        </w:rPr>
        <w:t>words that convey somewhat the same feeling and they might have progressed further along these lines, but they were opaque to these kinds of verbal explorations, perhaps with the exception of the sophists who could effectively argue that</w:t>
      </w:r>
      <w:r w:rsidR="00893E2D">
        <w:rPr>
          <w:rFonts w:ascii="Tahoma" w:hAnsi="Tahoma" w:cs="Tahoma"/>
          <w:sz w:val="24"/>
          <w:szCs w:val="24"/>
        </w:rPr>
        <w:t xml:space="preserve">, in Chinese, </w:t>
      </w:r>
      <w:r>
        <w:rPr>
          <w:rFonts w:ascii="Tahoma" w:hAnsi="Tahoma" w:cs="Tahoma"/>
          <w:sz w:val="24"/>
          <w:szCs w:val="24"/>
        </w:rPr>
        <w:t>“A white horse is not a horse.”</w:t>
      </w:r>
      <w:r w:rsidR="00E7765F">
        <w:rPr>
          <w:rFonts w:ascii="Tahoma" w:hAnsi="Tahoma" w:cs="Tahoma"/>
          <w:sz w:val="24"/>
          <w:szCs w:val="24"/>
        </w:rPr>
        <w:t xml:space="preserve"> </w:t>
      </w:r>
    </w:p>
    <w:p w:rsidR="00490020" w:rsidRDefault="00893E2D" w:rsidP="00FD1A96">
      <w:pPr>
        <w:spacing w:line="240" w:lineRule="auto"/>
        <w:ind w:firstLine="720"/>
        <w:contextualSpacing/>
        <w:rPr>
          <w:rFonts w:ascii="Tahoma" w:hAnsi="Tahoma" w:cs="Tahoma"/>
          <w:sz w:val="24"/>
          <w:szCs w:val="24"/>
        </w:rPr>
      </w:pPr>
      <w:r>
        <w:rPr>
          <w:rFonts w:ascii="Tahoma" w:hAnsi="Tahoma" w:cs="Tahoma"/>
          <w:sz w:val="24"/>
          <w:szCs w:val="24"/>
        </w:rPr>
        <w:t xml:space="preserve">In other words, as Chad Hansen once proposed, the way the Chinese language developed is that there are no discrete things </w:t>
      </w:r>
      <w:r>
        <w:rPr>
          <w:rFonts w:ascii="Tahoma" w:hAnsi="Tahoma" w:cs="Tahoma"/>
          <w:i/>
          <w:sz w:val="24"/>
          <w:szCs w:val="24"/>
        </w:rPr>
        <w:t>per se</w:t>
      </w:r>
      <w:r w:rsidR="006B365B">
        <w:rPr>
          <w:rFonts w:ascii="Tahoma" w:hAnsi="Tahoma" w:cs="Tahoma"/>
          <w:sz w:val="24"/>
          <w:szCs w:val="24"/>
        </w:rPr>
        <w:t>—there is no</w:t>
      </w:r>
      <w:r>
        <w:rPr>
          <w:rFonts w:ascii="Tahoma" w:hAnsi="Tahoma" w:cs="Tahoma"/>
          <w:sz w:val="24"/>
          <w:szCs w:val="24"/>
        </w:rPr>
        <w:t xml:space="preserve"> “ox” and “oxen” since there was no singular and plural, no gender, no past or present, no articles and no copulas, so there is only “ox stuff” and this ox stuff was a part of the universe </w:t>
      </w:r>
      <w:r w:rsidR="00F161B4">
        <w:rPr>
          <w:rFonts w:ascii="Tahoma" w:hAnsi="Tahoma" w:cs="Tahoma"/>
          <w:sz w:val="24"/>
          <w:szCs w:val="24"/>
        </w:rPr>
        <w:t xml:space="preserve">along with </w:t>
      </w:r>
      <w:r>
        <w:rPr>
          <w:rFonts w:ascii="Tahoma" w:hAnsi="Tahoma" w:cs="Tahoma"/>
          <w:sz w:val="24"/>
          <w:szCs w:val="24"/>
        </w:rPr>
        <w:t xml:space="preserve">many other interconnected </w:t>
      </w:r>
      <w:r w:rsidR="006B365B">
        <w:rPr>
          <w:rFonts w:ascii="Tahoma" w:hAnsi="Tahoma" w:cs="Tahoma"/>
          <w:sz w:val="24"/>
          <w:szCs w:val="24"/>
        </w:rPr>
        <w:t>stuffs</w:t>
      </w:r>
      <w:r>
        <w:rPr>
          <w:rFonts w:ascii="Tahoma" w:hAnsi="Tahoma" w:cs="Tahoma"/>
          <w:sz w:val="24"/>
          <w:szCs w:val="24"/>
        </w:rPr>
        <w:t>.</w:t>
      </w:r>
      <w:r w:rsidR="00BC1EE5">
        <w:rPr>
          <w:rStyle w:val="FootnoteReference"/>
          <w:rFonts w:ascii="Tahoma" w:hAnsi="Tahoma" w:cs="Tahoma"/>
          <w:sz w:val="24"/>
          <w:szCs w:val="24"/>
        </w:rPr>
        <w:footnoteReference w:id="8"/>
      </w:r>
    </w:p>
    <w:p w:rsidR="00607C3B" w:rsidRDefault="00607C3B" w:rsidP="00FD1A96">
      <w:pPr>
        <w:spacing w:line="240" w:lineRule="auto"/>
        <w:ind w:firstLine="720"/>
        <w:contextualSpacing/>
        <w:rPr>
          <w:rFonts w:ascii="Tahoma" w:hAnsi="Tahoma" w:cs="Tahoma"/>
          <w:sz w:val="24"/>
          <w:szCs w:val="24"/>
        </w:rPr>
      </w:pPr>
      <w:r>
        <w:rPr>
          <w:rFonts w:ascii="Tahoma" w:hAnsi="Tahoma" w:cs="Tahoma"/>
          <w:sz w:val="24"/>
          <w:szCs w:val="24"/>
        </w:rPr>
        <w:t>In the same way, by about 100 BC during the Han period, Time always had to take place in Space, therefore, for example, the season of Fall for the Emperor meant</w:t>
      </w:r>
      <w:r w:rsidR="00EC59F7">
        <w:rPr>
          <w:rFonts w:ascii="Tahoma" w:hAnsi="Tahoma" w:cs="Tahoma"/>
          <w:sz w:val="24"/>
          <w:szCs w:val="24"/>
        </w:rPr>
        <w:t xml:space="preserve"> in Five-Phase theory (see below) that</w:t>
      </w:r>
      <w:r>
        <w:rPr>
          <w:rFonts w:ascii="Tahoma" w:hAnsi="Tahoma" w:cs="Tahoma"/>
          <w:sz w:val="24"/>
          <w:szCs w:val="24"/>
        </w:rPr>
        <w:t xml:space="preserve"> it was the time of Metal so it was proper to </w:t>
      </w:r>
      <w:r w:rsidR="00893E2D">
        <w:rPr>
          <w:rFonts w:ascii="Tahoma" w:hAnsi="Tahoma" w:cs="Tahoma"/>
          <w:sz w:val="24"/>
          <w:szCs w:val="24"/>
        </w:rPr>
        <w:t>g</w:t>
      </w:r>
      <w:r w:rsidR="00981B0D">
        <w:rPr>
          <w:rFonts w:ascii="Tahoma" w:hAnsi="Tahoma" w:cs="Tahoma"/>
          <w:sz w:val="24"/>
          <w:szCs w:val="24"/>
        </w:rPr>
        <w:t>o</w:t>
      </w:r>
      <w:r>
        <w:rPr>
          <w:rFonts w:ascii="Tahoma" w:hAnsi="Tahoma" w:cs="Tahoma"/>
          <w:sz w:val="24"/>
          <w:szCs w:val="24"/>
        </w:rPr>
        <w:t xml:space="preserve"> to war, render punishments, fix up the prisons, etc. Time/Space was not cyclical, it simply “was.” The two could not be thought about apart from each other. </w:t>
      </w:r>
    </w:p>
    <w:p w:rsidR="00525EF4" w:rsidRDefault="00893E2D" w:rsidP="00FD1A96">
      <w:pPr>
        <w:spacing w:line="240" w:lineRule="auto"/>
        <w:ind w:firstLine="720"/>
        <w:contextualSpacing/>
        <w:rPr>
          <w:rFonts w:ascii="Tahoma" w:hAnsi="Tahoma" w:cs="Tahoma"/>
          <w:sz w:val="24"/>
          <w:szCs w:val="24"/>
        </w:rPr>
      </w:pPr>
      <w:r>
        <w:rPr>
          <w:rFonts w:ascii="Tahoma" w:hAnsi="Tahoma" w:cs="Tahoma"/>
          <w:sz w:val="24"/>
          <w:szCs w:val="24"/>
        </w:rPr>
        <w:t>T</w:t>
      </w:r>
      <w:r w:rsidR="00BC1EE5">
        <w:rPr>
          <w:rFonts w:ascii="Tahoma" w:hAnsi="Tahoma" w:cs="Tahoma"/>
          <w:sz w:val="24"/>
          <w:szCs w:val="24"/>
        </w:rPr>
        <w:t xml:space="preserve">he most important point </w:t>
      </w:r>
      <w:r>
        <w:rPr>
          <w:rFonts w:ascii="Tahoma" w:hAnsi="Tahoma" w:cs="Tahoma"/>
          <w:sz w:val="24"/>
          <w:szCs w:val="24"/>
        </w:rPr>
        <w:t xml:space="preserve">is that </w:t>
      </w:r>
      <w:r w:rsidR="00BC1EE5">
        <w:rPr>
          <w:rFonts w:ascii="Tahoma" w:hAnsi="Tahoma" w:cs="Tahoma"/>
          <w:sz w:val="24"/>
          <w:szCs w:val="24"/>
        </w:rPr>
        <w:t xml:space="preserve">without an “outside” standard to apply universal statements about things, the Chinese developed </w:t>
      </w:r>
      <w:r w:rsidR="00525EF4">
        <w:rPr>
          <w:rFonts w:ascii="Tahoma" w:hAnsi="Tahoma" w:cs="Tahoma"/>
          <w:i/>
          <w:sz w:val="24"/>
          <w:szCs w:val="24"/>
        </w:rPr>
        <w:t>Yin-Y</w:t>
      </w:r>
      <w:r w:rsidR="00BC1EE5">
        <w:rPr>
          <w:rFonts w:ascii="Tahoma" w:hAnsi="Tahoma" w:cs="Tahoma"/>
          <w:i/>
          <w:sz w:val="24"/>
          <w:szCs w:val="24"/>
        </w:rPr>
        <w:t xml:space="preserve">ang </w:t>
      </w:r>
      <w:r w:rsidR="00BC1EE5">
        <w:rPr>
          <w:rFonts w:ascii="Tahoma" w:hAnsi="Tahoma" w:cs="Tahoma"/>
          <w:sz w:val="24"/>
          <w:szCs w:val="24"/>
        </w:rPr>
        <w:t xml:space="preserve">theory to explain their </w:t>
      </w:r>
      <w:r>
        <w:rPr>
          <w:rFonts w:ascii="Tahoma" w:hAnsi="Tahoma" w:cs="Tahoma"/>
          <w:sz w:val="24"/>
          <w:szCs w:val="24"/>
        </w:rPr>
        <w:t>universe</w:t>
      </w:r>
      <w:r w:rsidR="00BC1EE5">
        <w:rPr>
          <w:rFonts w:ascii="Tahoma" w:hAnsi="Tahoma" w:cs="Tahoma"/>
          <w:sz w:val="24"/>
          <w:szCs w:val="24"/>
        </w:rPr>
        <w:t xml:space="preserve"> to themselves.</w:t>
      </w:r>
      <w:r w:rsidR="00C22C6F">
        <w:rPr>
          <w:rFonts w:ascii="Tahoma" w:hAnsi="Tahoma" w:cs="Tahoma"/>
          <w:sz w:val="24"/>
          <w:szCs w:val="24"/>
        </w:rPr>
        <w:t xml:space="preserve"> Without the “grounding” </w:t>
      </w:r>
      <w:r w:rsidR="00EC59F7">
        <w:rPr>
          <w:rFonts w:ascii="Tahoma" w:hAnsi="Tahoma" w:cs="Tahoma"/>
          <w:sz w:val="24"/>
          <w:szCs w:val="24"/>
        </w:rPr>
        <w:t>of</w:t>
      </w:r>
      <w:r w:rsidR="00C22C6F">
        <w:rPr>
          <w:rFonts w:ascii="Tahoma" w:hAnsi="Tahoma" w:cs="Tahoma"/>
          <w:sz w:val="24"/>
          <w:szCs w:val="24"/>
        </w:rPr>
        <w:t xml:space="preserve"> an “outside </w:t>
      </w:r>
      <w:r w:rsidR="00607C3B">
        <w:rPr>
          <w:rFonts w:ascii="Tahoma" w:hAnsi="Tahoma" w:cs="Tahoma"/>
          <w:sz w:val="24"/>
          <w:szCs w:val="24"/>
        </w:rPr>
        <w:t>essence”</w:t>
      </w:r>
      <w:r w:rsidR="00525EF4">
        <w:rPr>
          <w:rFonts w:ascii="Tahoma" w:hAnsi="Tahoma" w:cs="Tahoma"/>
          <w:sz w:val="24"/>
          <w:szCs w:val="24"/>
        </w:rPr>
        <w:t xml:space="preserve">—that is, what something </w:t>
      </w:r>
      <w:r w:rsidR="00525EF4">
        <w:rPr>
          <w:rFonts w:ascii="Tahoma" w:hAnsi="Tahoma" w:cs="Tahoma"/>
          <w:i/>
          <w:sz w:val="24"/>
          <w:szCs w:val="24"/>
        </w:rPr>
        <w:t xml:space="preserve">really </w:t>
      </w:r>
      <w:r w:rsidR="00525EF4">
        <w:rPr>
          <w:rFonts w:ascii="Tahoma" w:hAnsi="Tahoma" w:cs="Tahoma"/>
          <w:sz w:val="24"/>
          <w:szCs w:val="24"/>
        </w:rPr>
        <w:t xml:space="preserve">is between </w:t>
      </w:r>
      <w:r w:rsidR="006B365B">
        <w:rPr>
          <w:rFonts w:ascii="Tahoma" w:hAnsi="Tahoma" w:cs="Tahoma"/>
          <w:sz w:val="24"/>
          <w:szCs w:val="24"/>
        </w:rPr>
        <w:t xml:space="preserve">the </w:t>
      </w:r>
      <w:r w:rsidR="00525EF4">
        <w:rPr>
          <w:rFonts w:ascii="Tahoma" w:hAnsi="Tahoma" w:cs="Tahoma"/>
          <w:sz w:val="24"/>
          <w:szCs w:val="24"/>
        </w:rPr>
        <w:t xml:space="preserve">name and </w:t>
      </w:r>
      <w:r w:rsidR="006B365B">
        <w:rPr>
          <w:rFonts w:ascii="Tahoma" w:hAnsi="Tahoma" w:cs="Tahoma"/>
          <w:sz w:val="24"/>
          <w:szCs w:val="24"/>
        </w:rPr>
        <w:t xml:space="preserve">the </w:t>
      </w:r>
      <w:r w:rsidR="00525EF4">
        <w:rPr>
          <w:rFonts w:ascii="Tahoma" w:hAnsi="Tahoma" w:cs="Tahoma"/>
          <w:sz w:val="24"/>
          <w:szCs w:val="24"/>
        </w:rPr>
        <w:t>object</w:t>
      </w:r>
      <w:r w:rsidR="00C22C6F">
        <w:rPr>
          <w:rFonts w:ascii="Tahoma" w:hAnsi="Tahoma" w:cs="Tahoma"/>
          <w:sz w:val="24"/>
          <w:szCs w:val="24"/>
        </w:rPr>
        <w:t>—</w:t>
      </w:r>
      <w:r w:rsidR="00525EF4">
        <w:rPr>
          <w:rFonts w:ascii="Tahoma" w:hAnsi="Tahoma" w:cs="Tahoma"/>
          <w:sz w:val="24"/>
          <w:szCs w:val="24"/>
        </w:rPr>
        <w:t xml:space="preserve">the only way to perceive and take account of reality was to ask what its </w:t>
      </w:r>
      <w:r w:rsidR="00525EF4">
        <w:rPr>
          <w:rFonts w:ascii="Tahoma" w:hAnsi="Tahoma" w:cs="Tahoma"/>
          <w:i/>
          <w:sz w:val="24"/>
          <w:szCs w:val="24"/>
        </w:rPr>
        <w:t xml:space="preserve">opposite </w:t>
      </w:r>
      <w:r>
        <w:rPr>
          <w:rFonts w:ascii="Tahoma" w:hAnsi="Tahoma" w:cs="Tahoma"/>
          <w:sz w:val="24"/>
          <w:szCs w:val="24"/>
        </w:rPr>
        <w:t>wa</w:t>
      </w:r>
      <w:r w:rsidR="00525EF4">
        <w:rPr>
          <w:rFonts w:ascii="Tahoma" w:hAnsi="Tahoma" w:cs="Tahoma"/>
          <w:sz w:val="24"/>
          <w:szCs w:val="24"/>
        </w:rPr>
        <w:t xml:space="preserve">s. </w:t>
      </w:r>
    </w:p>
    <w:p w:rsidR="00C22C6F" w:rsidRDefault="00525EF4" w:rsidP="00FD1A96">
      <w:pPr>
        <w:spacing w:line="240" w:lineRule="auto"/>
        <w:ind w:firstLine="720"/>
        <w:contextualSpacing/>
        <w:rPr>
          <w:rFonts w:ascii="Tahoma" w:hAnsi="Tahoma" w:cs="Tahoma"/>
          <w:sz w:val="24"/>
          <w:szCs w:val="24"/>
        </w:rPr>
      </w:pPr>
      <w:r>
        <w:rPr>
          <w:rFonts w:ascii="Tahoma" w:hAnsi="Tahoma" w:cs="Tahoma"/>
          <w:sz w:val="24"/>
          <w:szCs w:val="24"/>
        </w:rPr>
        <w:lastRenderedPageBreak/>
        <w:t xml:space="preserve">But then one must ask, where does one </w:t>
      </w:r>
      <w:r w:rsidR="00893E2D">
        <w:rPr>
          <w:rFonts w:ascii="Tahoma" w:hAnsi="Tahoma" w:cs="Tahoma"/>
          <w:sz w:val="24"/>
          <w:szCs w:val="24"/>
        </w:rPr>
        <w:t xml:space="preserve">concept </w:t>
      </w:r>
      <w:r>
        <w:rPr>
          <w:rFonts w:ascii="Tahoma" w:hAnsi="Tahoma" w:cs="Tahoma"/>
          <w:sz w:val="24"/>
          <w:szCs w:val="24"/>
        </w:rPr>
        <w:t>start and the other end? When does Day begin and Night end</w:t>
      </w:r>
      <w:r w:rsidR="00893E2D">
        <w:rPr>
          <w:rFonts w:ascii="Tahoma" w:hAnsi="Tahoma" w:cs="Tahoma"/>
          <w:sz w:val="24"/>
          <w:szCs w:val="24"/>
        </w:rPr>
        <w:t xml:space="preserve"> and vice-versa</w:t>
      </w:r>
      <w:r>
        <w:rPr>
          <w:rFonts w:ascii="Tahoma" w:hAnsi="Tahoma" w:cs="Tahoma"/>
          <w:sz w:val="24"/>
          <w:szCs w:val="24"/>
        </w:rPr>
        <w:t>? Where does Good become E</w:t>
      </w:r>
      <w:r w:rsidR="006B365B">
        <w:rPr>
          <w:rFonts w:ascii="Tahoma" w:hAnsi="Tahoma" w:cs="Tahoma"/>
          <w:sz w:val="24"/>
          <w:szCs w:val="24"/>
        </w:rPr>
        <w:t xml:space="preserve">vil and vice-versa? We have </w:t>
      </w:r>
      <w:r>
        <w:rPr>
          <w:rFonts w:ascii="Tahoma" w:hAnsi="Tahoma" w:cs="Tahoma"/>
          <w:sz w:val="24"/>
          <w:szCs w:val="24"/>
        </w:rPr>
        <w:t xml:space="preserve">God </w:t>
      </w:r>
      <w:r w:rsidR="00893E2D">
        <w:rPr>
          <w:rFonts w:ascii="Tahoma" w:hAnsi="Tahoma" w:cs="Tahoma"/>
          <w:i/>
          <w:sz w:val="24"/>
          <w:szCs w:val="24"/>
        </w:rPr>
        <w:t xml:space="preserve">against </w:t>
      </w:r>
      <w:r>
        <w:rPr>
          <w:rFonts w:ascii="Tahoma" w:hAnsi="Tahoma" w:cs="Tahoma"/>
          <w:sz w:val="24"/>
          <w:szCs w:val="24"/>
        </w:rPr>
        <w:t>the Devil</w:t>
      </w:r>
      <w:r w:rsidR="00893E2D">
        <w:rPr>
          <w:rFonts w:ascii="Tahoma" w:hAnsi="Tahoma" w:cs="Tahoma"/>
          <w:sz w:val="24"/>
          <w:szCs w:val="24"/>
        </w:rPr>
        <w:t>—Good vs. Evil—</w:t>
      </w:r>
      <w:r>
        <w:rPr>
          <w:rFonts w:ascii="Tahoma" w:hAnsi="Tahoma" w:cs="Tahoma"/>
          <w:sz w:val="24"/>
          <w:szCs w:val="24"/>
        </w:rPr>
        <w:t xml:space="preserve">built into our culture to answer these questions. A Chinese, while acknowledging that </w:t>
      </w:r>
      <w:r>
        <w:rPr>
          <w:rFonts w:ascii="Tahoma" w:hAnsi="Tahoma" w:cs="Tahoma"/>
          <w:i/>
          <w:sz w:val="24"/>
          <w:szCs w:val="24"/>
        </w:rPr>
        <w:t xml:space="preserve">Yang </w:t>
      </w:r>
      <w:r>
        <w:rPr>
          <w:rFonts w:ascii="Tahoma" w:hAnsi="Tahoma" w:cs="Tahoma"/>
          <w:sz w:val="24"/>
          <w:szCs w:val="24"/>
        </w:rPr>
        <w:t xml:space="preserve">is somewhat superior to </w:t>
      </w:r>
      <w:r>
        <w:rPr>
          <w:rFonts w:ascii="Tahoma" w:hAnsi="Tahoma" w:cs="Tahoma"/>
          <w:i/>
          <w:sz w:val="24"/>
          <w:szCs w:val="24"/>
        </w:rPr>
        <w:t>Yin</w:t>
      </w:r>
      <w:r>
        <w:rPr>
          <w:rFonts w:ascii="Tahoma" w:hAnsi="Tahoma" w:cs="Tahoma"/>
          <w:sz w:val="24"/>
          <w:szCs w:val="24"/>
        </w:rPr>
        <w:t xml:space="preserve">, </w:t>
      </w:r>
      <w:r w:rsidR="006B365B">
        <w:rPr>
          <w:rFonts w:ascii="Tahoma" w:hAnsi="Tahoma" w:cs="Tahoma"/>
          <w:sz w:val="24"/>
          <w:szCs w:val="24"/>
        </w:rPr>
        <w:t xml:space="preserve">would say </w:t>
      </w:r>
      <w:r>
        <w:rPr>
          <w:rFonts w:ascii="Tahoma" w:hAnsi="Tahoma" w:cs="Tahoma"/>
          <w:sz w:val="24"/>
          <w:szCs w:val="24"/>
        </w:rPr>
        <w:t>it could not exist or be thought of without its complimen</w:t>
      </w:r>
      <w:r w:rsidR="006B365B">
        <w:rPr>
          <w:rFonts w:ascii="Tahoma" w:hAnsi="Tahoma" w:cs="Tahoma"/>
          <w:sz w:val="24"/>
          <w:szCs w:val="24"/>
        </w:rPr>
        <w:t>t</w:t>
      </w:r>
      <w:r w:rsidR="00C22C6F">
        <w:rPr>
          <w:rFonts w:ascii="Tahoma" w:hAnsi="Tahoma" w:cs="Tahoma"/>
          <w:i/>
          <w:sz w:val="24"/>
          <w:szCs w:val="24"/>
        </w:rPr>
        <w:t xml:space="preserve">. </w:t>
      </w:r>
      <w:r w:rsidR="00C22C6F">
        <w:rPr>
          <w:rFonts w:ascii="Tahoma" w:hAnsi="Tahoma" w:cs="Tahoma"/>
          <w:sz w:val="24"/>
          <w:szCs w:val="24"/>
        </w:rPr>
        <w:t>Thus,</w:t>
      </w:r>
      <w:r w:rsidR="0024122A">
        <w:rPr>
          <w:rFonts w:ascii="Tahoma" w:hAnsi="Tahoma" w:cs="Tahoma"/>
          <w:sz w:val="24"/>
          <w:szCs w:val="24"/>
        </w:rPr>
        <w:t xml:space="preserve"> the Chinese have </w:t>
      </w:r>
      <w:r w:rsidR="00363037">
        <w:rPr>
          <w:rFonts w:ascii="Tahoma" w:hAnsi="Tahoma" w:cs="Tahoma"/>
          <w:sz w:val="24"/>
          <w:szCs w:val="24"/>
        </w:rPr>
        <w:t>metonymy</w:t>
      </w:r>
      <w:r w:rsidR="00893E2D">
        <w:rPr>
          <w:rFonts w:ascii="Tahoma" w:hAnsi="Tahoma" w:cs="Tahoma"/>
          <w:sz w:val="24"/>
          <w:szCs w:val="24"/>
        </w:rPr>
        <w:t>—</w:t>
      </w:r>
      <w:r w:rsidR="00FF120F">
        <w:rPr>
          <w:rFonts w:ascii="Tahoma" w:hAnsi="Tahoma" w:cs="Tahoma"/>
          <w:sz w:val="24"/>
          <w:szCs w:val="24"/>
        </w:rPr>
        <w:t>Light is</w:t>
      </w:r>
      <w:r w:rsidR="00FF120F">
        <w:rPr>
          <w:rFonts w:ascii="Tahoma" w:hAnsi="Tahoma" w:cs="Tahoma"/>
          <w:i/>
          <w:sz w:val="24"/>
          <w:szCs w:val="24"/>
        </w:rPr>
        <w:t>Yang</w:t>
      </w:r>
      <w:r w:rsidR="00F434B0">
        <w:rPr>
          <w:rFonts w:ascii="Tahoma" w:hAnsi="Tahoma" w:cs="Tahoma"/>
          <w:i/>
          <w:sz w:val="24"/>
          <w:szCs w:val="24"/>
        </w:rPr>
        <w:t xml:space="preserve"> </w:t>
      </w:r>
      <w:r w:rsidR="00FF120F">
        <w:rPr>
          <w:rFonts w:ascii="Tahoma" w:hAnsi="Tahoma" w:cs="Tahoma"/>
          <w:sz w:val="24"/>
          <w:szCs w:val="24"/>
        </w:rPr>
        <w:t xml:space="preserve">and superior to Dark </w:t>
      </w:r>
      <w:r w:rsidR="00FF120F">
        <w:rPr>
          <w:rFonts w:ascii="Tahoma" w:hAnsi="Tahoma" w:cs="Tahoma"/>
          <w:i/>
          <w:sz w:val="24"/>
          <w:szCs w:val="24"/>
        </w:rPr>
        <w:t>Yin</w:t>
      </w:r>
      <w:r w:rsidR="00FF120F">
        <w:rPr>
          <w:rFonts w:ascii="Tahoma" w:hAnsi="Tahoma" w:cs="Tahoma"/>
          <w:sz w:val="24"/>
          <w:szCs w:val="24"/>
        </w:rPr>
        <w:t>.</w:t>
      </w:r>
      <w:r w:rsidR="0024122A">
        <w:rPr>
          <w:rStyle w:val="FootnoteReference"/>
          <w:rFonts w:ascii="Tahoma" w:hAnsi="Tahoma" w:cs="Tahoma"/>
          <w:sz w:val="24"/>
          <w:szCs w:val="24"/>
        </w:rPr>
        <w:footnoteReference w:id="9"/>
      </w:r>
      <w:r w:rsidR="00FF120F">
        <w:rPr>
          <w:rFonts w:ascii="Tahoma" w:hAnsi="Tahoma" w:cs="Tahoma"/>
          <w:sz w:val="24"/>
          <w:szCs w:val="24"/>
        </w:rPr>
        <w:t xml:space="preserve"> </w:t>
      </w:r>
      <w:r w:rsidR="0024122A">
        <w:rPr>
          <w:rFonts w:ascii="Tahoma" w:hAnsi="Tahoma" w:cs="Tahoma"/>
          <w:sz w:val="24"/>
          <w:szCs w:val="24"/>
        </w:rPr>
        <w:t xml:space="preserve">But, </w:t>
      </w:r>
      <w:r w:rsidR="00BE4F61">
        <w:rPr>
          <w:rFonts w:ascii="Tahoma" w:hAnsi="Tahoma" w:cs="Tahoma"/>
          <w:sz w:val="24"/>
          <w:szCs w:val="24"/>
        </w:rPr>
        <w:t xml:space="preserve">in Chinese, </w:t>
      </w:r>
      <w:r w:rsidR="00FF120F">
        <w:rPr>
          <w:rFonts w:ascii="Tahoma" w:hAnsi="Tahoma" w:cs="Tahoma"/>
          <w:sz w:val="24"/>
          <w:szCs w:val="24"/>
        </w:rPr>
        <w:t xml:space="preserve">it is Light </w:t>
      </w:r>
      <w:r w:rsidR="00FF120F" w:rsidRPr="00FF120F">
        <w:rPr>
          <w:rFonts w:ascii="Tahoma" w:hAnsi="Tahoma" w:cs="Tahoma"/>
          <w:i/>
          <w:sz w:val="24"/>
          <w:szCs w:val="24"/>
        </w:rPr>
        <w:t>and</w:t>
      </w:r>
      <w:r w:rsidR="00FF120F">
        <w:rPr>
          <w:rFonts w:ascii="Tahoma" w:hAnsi="Tahoma" w:cs="Tahoma"/>
          <w:sz w:val="24"/>
          <w:szCs w:val="24"/>
        </w:rPr>
        <w:t xml:space="preserve"> Dark, North </w:t>
      </w:r>
      <w:r w:rsidR="00FF120F" w:rsidRPr="00FF120F">
        <w:rPr>
          <w:rFonts w:ascii="Tahoma" w:hAnsi="Tahoma" w:cs="Tahoma"/>
          <w:i/>
          <w:sz w:val="24"/>
          <w:szCs w:val="24"/>
        </w:rPr>
        <w:t>and</w:t>
      </w:r>
      <w:r w:rsidR="00FF120F">
        <w:rPr>
          <w:rFonts w:ascii="Tahoma" w:hAnsi="Tahoma" w:cs="Tahoma"/>
          <w:sz w:val="24"/>
          <w:szCs w:val="24"/>
        </w:rPr>
        <w:t xml:space="preserve"> South</w:t>
      </w:r>
      <w:r w:rsidR="00BE4F61">
        <w:rPr>
          <w:rFonts w:ascii="Tahoma" w:hAnsi="Tahoma" w:cs="Tahoma"/>
          <w:sz w:val="24"/>
          <w:szCs w:val="24"/>
        </w:rPr>
        <w:t>. T</w:t>
      </w:r>
      <w:r w:rsidR="00C22C6F">
        <w:rPr>
          <w:rFonts w:ascii="Tahoma" w:hAnsi="Tahoma" w:cs="Tahoma"/>
          <w:sz w:val="24"/>
          <w:szCs w:val="24"/>
        </w:rPr>
        <w:t xml:space="preserve">he opposites are </w:t>
      </w:r>
      <w:r w:rsidR="00C22C6F">
        <w:rPr>
          <w:rFonts w:ascii="Tahoma" w:hAnsi="Tahoma" w:cs="Tahoma"/>
          <w:i/>
          <w:sz w:val="24"/>
          <w:szCs w:val="24"/>
        </w:rPr>
        <w:t xml:space="preserve">complementary </w:t>
      </w:r>
      <w:r w:rsidR="00C22C6F">
        <w:rPr>
          <w:rFonts w:ascii="Tahoma" w:hAnsi="Tahoma" w:cs="Tahoma"/>
          <w:sz w:val="24"/>
          <w:szCs w:val="24"/>
        </w:rPr>
        <w:t>and not antagonistic.</w:t>
      </w:r>
      <w:r w:rsidR="00FF120F">
        <w:rPr>
          <w:rFonts w:ascii="Tahoma" w:hAnsi="Tahoma" w:cs="Tahoma"/>
          <w:sz w:val="24"/>
          <w:szCs w:val="24"/>
        </w:rPr>
        <w:t xml:space="preserve"> </w:t>
      </w:r>
    </w:p>
    <w:p w:rsidR="00BE4F61" w:rsidRDefault="00BE4F61" w:rsidP="00FD1A96">
      <w:pPr>
        <w:spacing w:line="240" w:lineRule="auto"/>
        <w:ind w:firstLine="720"/>
        <w:contextualSpacing/>
        <w:rPr>
          <w:rFonts w:ascii="Tahoma" w:hAnsi="Tahoma" w:cs="Tahoma"/>
          <w:sz w:val="24"/>
          <w:szCs w:val="24"/>
        </w:rPr>
      </w:pPr>
      <w:r>
        <w:rPr>
          <w:rFonts w:ascii="Tahoma" w:hAnsi="Tahoma" w:cs="Tahoma"/>
          <w:sz w:val="24"/>
          <w:szCs w:val="24"/>
        </w:rPr>
        <w:t xml:space="preserve">To take things further, </w:t>
      </w:r>
      <w:r w:rsidR="00CB1D2D">
        <w:rPr>
          <w:rFonts w:ascii="Tahoma" w:hAnsi="Tahoma" w:cs="Tahoma"/>
          <w:sz w:val="24"/>
          <w:szCs w:val="24"/>
        </w:rPr>
        <w:t xml:space="preserve">a Chinese would ask, “Where does ‘Something’ become ‘Nothing’ ?” In the West, “something” means “some thing,” and “nothing” means “no thing,” that is, empty space. To the Chinese, at least in Classical times, “Nothing” is dependent on “Something”—for example, the inside of a pot won’t </w:t>
      </w:r>
      <w:r w:rsidR="00C22C6F">
        <w:rPr>
          <w:rFonts w:ascii="Tahoma" w:hAnsi="Tahoma" w:cs="Tahoma"/>
          <w:sz w:val="24"/>
          <w:szCs w:val="24"/>
        </w:rPr>
        <w:t>g</w:t>
      </w:r>
      <w:r w:rsidR="00981B0D">
        <w:rPr>
          <w:rFonts w:ascii="Tahoma" w:hAnsi="Tahoma" w:cs="Tahoma"/>
          <w:sz w:val="24"/>
          <w:szCs w:val="24"/>
        </w:rPr>
        <w:t>o</w:t>
      </w:r>
      <w:r w:rsidR="00CB1D2D">
        <w:rPr>
          <w:rFonts w:ascii="Tahoma" w:hAnsi="Tahoma" w:cs="Tahoma"/>
          <w:sz w:val="24"/>
          <w:szCs w:val="24"/>
        </w:rPr>
        <w:t xml:space="preserve"> away unless the pot goes away. The use of a wheel is dependent on the “Nothing” at its center</w:t>
      </w:r>
    </w:p>
    <w:p w:rsidR="00CB1D2D" w:rsidRDefault="00BE4F61" w:rsidP="00FD1A96">
      <w:pPr>
        <w:spacing w:line="240" w:lineRule="auto"/>
        <w:ind w:firstLine="720"/>
        <w:contextualSpacing/>
        <w:rPr>
          <w:rFonts w:ascii="Tahoma" w:hAnsi="Tahoma" w:cs="Tahoma"/>
          <w:sz w:val="24"/>
          <w:szCs w:val="24"/>
        </w:rPr>
      </w:pPr>
      <w:r>
        <w:rPr>
          <w:rFonts w:ascii="Tahoma" w:hAnsi="Tahoma" w:cs="Tahoma"/>
          <w:sz w:val="24"/>
          <w:szCs w:val="24"/>
        </w:rPr>
        <w:t>T</w:t>
      </w:r>
      <w:r w:rsidR="00F36538">
        <w:rPr>
          <w:rFonts w:ascii="Tahoma" w:hAnsi="Tahoma" w:cs="Tahoma"/>
          <w:sz w:val="24"/>
          <w:szCs w:val="24"/>
        </w:rPr>
        <w:t xml:space="preserve">his is the earliest statement (c. 250 BC) of how </w:t>
      </w:r>
      <w:r w:rsidR="00C22C6F">
        <w:rPr>
          <w:rFonts w:ascii="Tahoma" w:hAnsi="Tahoma" w:cs="Tahoma"/>
          <w:sz w:val="24"/>
          <w:szCs w:val="24"/>
        </w:rPr>
        <w:t>the Chinese</w:t>
      </w:r>
      <w:r w:rsidR="00F36538">
        <w:rPr>
          <w:rFonts w:ascii="Tahoma" w:hAnsi="Tahoma" w:cs="Tahoma"/>
          <w:sz w:val="24"/>
          <w:szCs w:val="24"/>
        </w:rPr>
        <w:t xml:space="preserve"> divided up and defined the</w:t>
      </w:r>
      <w:r w:rsidR="00EC59F7">
        <w:rPr>
          <w:rFonts w:ascii="Tahoma" w:hAnsi="Tahoma" w:cs="Tahoma"/>
          <w:sz w:val="24"/>
          <w:szCs w:val="24"/>
        </w:rPr>
        <w:t>ir</w:t>
      </w:r>
      <w:r w:rsidR="00363037">
        <w:rPr>
          <w:rFonts w:ascii="Tahoma" w:hAnsi="Tahoma" w:cs="Tahoma"/>
          <w:sz w:val="24"/>
          <w:szCs w:val="24"/>
        </w:rPr>
        <w:t xml:space="preserve"> world:</w:t>
      </w:r>
      <w:r w:rsidR="00CB1D2D">
        <w:rPr>
          <w:rFonts w:ascii="Tahoma" w:hAnsi="Tahoma" w:cs="Tahoma"/>
          <w:sz w:val="24"/>
          <w:szCs w:val="24"/>
        </w:rPr>
        <w:t xml:space="preserve"> </w:t>
      </w:r>
    </w:p>
    <w:p w:rsidR="00F36538" w:rsidRDefault="00F36538" w:rsidP="00FD1A96">
      <w:pPr>
        <w:spacing w:line="240" w:lineRule="auto"/>
        <w:ind w:firstLine="720"/>
        <w:contextualSpacing/>
        <w:rPr>
          <w:rFonts w:ascii="Tahoma" w:hAnsi="Tahoma" w:cs="Tahoma"/>
          <w:sz w:val="24"/>
          <w:szCs w:val="24"/>
        </w:rPr>
      </w:pPr>
    </w:p>
    <w:p w:rsidR="00F36538" w:rsidRDefault="000B7323" w:rsidP="00FD1A96">
      <w:pPr>
        <w:spacing w:line="240" w:lineRule="auto"/>
        <w:ind w:firstLine="720"/>
        <w:contextualSpacing/>
        <w:jc w:val="center"/>
        <w:rPr>
          <w:rFonts w:ascii="Tahoma" w:hAnsi="Tahoma" w:cs="Tahoma"/>
          <w:sz w:val="24"/>
          <w:szCs w:val="24"/>
        </w:rPr>
      </w:pPr>
      <w:r>
        <w:rPr>
          <w:rFonts w:ascii="Tahoma" w:hAnsi="Tahoma" w:cs="Tahoma"/>
          <w:noProof/>
          <w:sz w:val="28"/>
          <w:szCs w:val="28"/>
        </w:rPr>
        <w:drawing>
          <wp:inline distT="0" distB="0" distL="0" distR="0">
            <wp:extent cx="2065599" cy="2195804"/>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69202" cy="2199634"/>
                    </a:xfrm>
                    <a:prstGeom prst="rect">
                      <a:avLst/>
                    </a:prstGeom>
                    <a:noFill/>
                    <a:ln w="9525">
                      <a:noFill/>
                      <a:miter lim="800000"/>
                      <a:headEnd/>
                      <a:tailEnd/>
                    </a:ln>
                  </pic:spPr>
                </pic:pic>
              </a:graphicData>
            </a:graphic>
          </wp:inline>
        </w:drawing>
      </w:r>
      <w:r w:rsidR="00C22C6F">
        <w:rPr>
          <w:rStyle w:val="FootnoteReference"/>
          <w:rFonts w:ascii="Tahoma" w:hAnsi="Tahoma" w:cs="Tahoma"/>
          <w:sz w:val="24"/>
          <w:szCs w:val="24"/>
        </w:rPr>
        <w:footnoteReference w:id="10"/>
      </w:r>
    </w:p>
    <w:p w:rsidR="00F36538" w:rsidRPr="009412B5" w:rsidRDefault="00F36538" w:rsidP="00FD1A96">
      <w:pPr>
        <w:spacing w:line="240" w:lineRule="auto"/>
        <w:ind w:firstLine="720"/>
        <w:contextualSpacing/>
        <w:rPr>
          <w:rFonts w:ascii="Tahoma" w:hAnsi="Tahoma" w:cs="Tahoma"/>
          <w:sz w:val="24"/>
          <w:szCs w:val="24"/>
        </w:rPr>
      </w:pPr>
    </w:p>
    <w:p w:rsidR="00BE4F61" w:rsidRDefault="00BE4F61" w:rsidP="00FD1A96">
      <w:pPr>
        <w:spacing w:line="240" w:lineRule="auto"/>
        <w:ind w:firstLine="720"/>
        <w:contextualSpacing/>
        <w:rPr>
          <w:rFonts w:ascii="Tahoma" w:hAnsi="Tahoma" w:cs="Tahoma"/>
          <w:sz w:val="24"/>
          <w:szCs w:val="24"/>
        </w:rPr>
      </w:pPr>
      <w:r>
        <w:rPr>
          <w:rFonts w:ascii="Tahoma" w:hAnsi="Tahoma" w:cs="Tahoma"/>
          <w:i/>
          <w:sz w:val="24"/>
          <w:szCs w:val="24"/>
        </w:rPr>
        <w:t xml:space="preserve">Yin-Yang </w:t>
      </w:r>
      <w:r>
        <w:rPr>
          <w:rFonts w:ascii="Tahoma" w:hAnsi="Tahoma" w:cs="Tahoma"/>
          <w:sz w:val="24"/>
          <w:szCs w:val="24"/>
        </w:rPr>
        <w:t>thinking was then integrated in</w:t>
      </w:r>
      <w:r w:rsidR="00EC59F7">
        <w:rPr>
          <w:rFonts w:ascii="Tahoma" w:hAnsi="Tahoma" w:cs="Tahoma"/>
          <w:sz w:val="24"/>
          <w:szCs w:val="24"/>
        </w:rPr>
        <w:t>to</w:t>
      </w:r>
      <w:r>
        <w:rPr>
          <w:rFonts w:ascii="Tahoma" w:hAnsi="Tahoma" w:cs="Tahoma"/>
          <w:sz w:val="24"/>
          <w:szCs w:val="24"/>
        </w:rPr>
        <w:t xml:space="preserve"> “Five-Element theory,”</w:t>
      </w:r>
      <w:r w:rsidR="000B7323">
        <w:rPr>
          <w:rFonts w:ascii="Tahoma" w:hAnsi="Tahoma" w:cs="Tahoma"/>
          <w:sz w:val="24"/>
          <w:szCs w:val="24"/>
        </w:rPr>
        <w:t xml:space="preserve"> </w:t>
      </w:r>
      <w:r>
        <w:rPr>
          <w:rFonts w:ascii="Tahoma" w:hAnsi="Tahoma" w:cs="Tahoma"/>
          <w:sz w:val="24"/>
          <w:szCs w:val="24"/>
        </w:rPr>
        <w:t>meaning the five elements that made up the world: Water, Fire, Metal, Earth and Water. M</w:t>
      </w:r>
      <w:r w:rsidR="000B7323">
        <w:rPr>
          <w:rFonts w:ascii="Tahoma" w:hAnsi="Tahoma" w:cs="Tahoma"/>
          <w:sz w:val="24"/>
          <w:szCs w:val="24"/>
        </w:rPr>
        <w:t>ore corr</w:t>
      </w:r>
      <w:r>
        <w:rPr>
          <w:rFonts w:ascii="Tahoma" w:hAnsi="Tahoma" w:cs="Tahoma"/>
          <w:sz w:val="24"/>
          <w:szCs w:val="24"/>
        </w:rPr>
        <w:t>ectly, it was called “Five-Phase theory</w:t>
      </w:r>
      <w:r w:rsidR="000B7323">
        <w:rPr>
          <w:rFonts w:ascii="Tahoma" w:hAnsi="Tahoma" w:cs="Tahoma"/>
          <w:sz w:val="24"/>
          <w:szCs w:val="24"/>
        </w:rPr>
        <w:t>”</w:t>
      </w:r>
      <w:r>
        <w:rPr>
          <w:rFonts w:ascii="Tahoma" w:hAnsi="Tahoma" w:cs="Tahoma"/>
          <w:sz w:val="24"/>
          <w:szCs w:val="24"/>
        </w:rPr>
        <w:t xml:space="preserve"> because the emphasis was on how the world was in constant </w:t>
      </w:r>
      <w:r>
        <w:rPr>
          <w:rFonts w:ascii="Tahoma" w:hAnsi="Tahoma" w:cs="Tahoma"/>
          <w:i/>
          <w:sz w:val="24"/>
          <w:szCs w:val="24"/>
        </w:rPr>
        <w:t>change.</w:t>
      </w:r>
      <w:r w:rsidR="00F434B0">
        <w:rPr>
          <w:rFonts w:ascii="Tahoma" w:hAnsi="Tahoma" w:cs="Tahoma"/>
          <w:i/>
          <w:sz w:val="24"/>
          <w:szCs w:val="24"/>
        </w:rPr>
        <w:t xml:space="preserve"> </w:t>
      </w:r>
    </w:p>
    <w:p w:rsidR="00712A9E" w:rsidRPr="00712A9E" w:rsidRDefault="000B7323" w:rsidP="00FD1A96">
      <w:pPr>
        <w:spacing w:before="100" w:beforeAutospacing="1" w:after="100" w:afterAutospacing="1" w:line="240" w:lineRule="auto"/>
        <w:ind w:firstLine="720"/>
        <w:contextualSpacing/>
        <w:rPr>
          <w:rFonts w:ascii="Tahoma" w:hAnsi="Tahoma" w:cs="Tahoma"/>
          <w:sz w:val="24"/>
          <w:szCs w:val="24"/>
        </w:rPr>
      </w:pPr>
      <w:r>
        <w:rPr>
          <w:rFonts w:ascii="Tahoma" w:hAnsi="Tahoma" w:cs="Tahoma"/>
          <w:sz w:val="24"/>
          <w:szCs w:val="24"/>
        </w:rPr>
        <w:t xml:space="preserve"> The first </w:t>
      </w:r>
      <w:r w:rsidR="00712A9E">
        <w:rPr>
          <w:rFonts w:ascii="Tahoma" w:hAnsi="Tahoma" w:cs="Tahoma"/>
          <w:sz w:val="24"/>
          <w:szCs w:val="24"/>
        </w:rPr>
        <w:t xml:space="preserve">rendering </w:t>
      </w:r>
      <w:r w:rsidR="00C22C6F">
        <w:rPr>
          <w:rFonts w:ascii="Tahoma" w:hAnsi="Tahoma" w:cs="Tahoma"/>
          <w:sz w:val="24"/>
          <w:szCs w:val="24"/>
        </w:rPr>
        <w:t xml:space="preserve">of the theory </w:t>
      </w:r>
      <w:r w:rsidR="00712A9E">
        <w:rPr>
          <w:rFonts w:ascii="Tahoma" w:hAnsi="Tahoma" w:cs="Tahoma"/>
          <w:sz w:val="24"/>
          <w:szCs w:val="24"/>
        </w:rPr>
        <w:t>was</w:t>
      </w:r>
      <w:r w:rsidR="00EC59F7">
        <w:rPr>
          <w:rFonts w:ascii="Tahoma" w:hAnsi="Tahoma" w:cs="Tahoma"/>
          <w:sz w:val="24"/>
          <w:szCs w:val="24"/>
        </w:rPr>
        <w:t xml:space="preserve"> the</w:t>
      </w:r>
      <w:r w:rsidR="00712A9E">
        <w:rPr>
          <w:rFonts w:ascii="Tahoma" w:hAnsi="Tahoma" w:cs="Tahoma"/>
          <w:sz w:val="24"/>
          <w:szCs w:val="24"/>
        </w:rPr>
        <w:t xml:space="preserve"> “Destructive” or “Contro</w:t>
      </w:r>
      <w:r w:rsidR="00C22C6F">
        <w:rPr>
          <w:rFonts w:ascii="Tahoma" w:hAnsi="Tahoma" w:cs="Tahoma"/>
          <w:sz w:val="24"/>
          <w:szCs w:val="24"/>
        </w:rPr>
        <w:t>l</w:t>
      </w:r>
      <w:r w:rsidR="00712A9E">
        <w:rPr>
          <w:rFonts w:ascii="Tahoma" w:hAnsi="Tahoma" w:cs="Tahoma"/>
          <w:sz w:val="24"/>
          <w:szCs w:val="24"/>
        </w:rPr>
        <w:t xml:space="preserve">ling” </w:t>
      </w:r>
      <w:r w:rsidR="00C22C6F">
        <w:rPr>
          <w:rFonts w:ascii="Tahoma" w:hAnsi="Tahoma" w:cs="Tahoma"/>
          <w:sz w:val="24"/>
          <w:szCs w:val="24"/>
        </w:rPr>
        <w:t xml:space="preserve">cycles. </w:t>
      </w:r>
      <w:r w:rsidR="00712A9E" w:rsidRPr="00712A9E">
        <w:rPr>
          <w:rFonts w:ascii="Tahoma" w:hAnsi="Tahoma" w:cs="Tahoma"/>
          <w:bCs/>
          <w:sz w:val="24"/>
          <w:szCs w:val="24"/>
        </w:rPr>
        <w:t xml:space="preserve">Thus, </w:t>
      </w:r>
      <w:r w:rsidR="00712A9E" w:rsidRPr="00712A9E">
        <w:rPr>
          <w:rFonts w:ascii="Tahoma" w:hAnsi="Tahoma" w:cs="Tahoma"/>
          <w:sz w:val="24"/>
          <w:szCs w:val="24"/>
        </w:rPr>
        <w:t>Water could weaken or control Fire (by limiting it), Fire could weaken Metal (by melting it), Metal could weaken Wood (by cutting it with a knife or an axe), Wood could weaken Earth (as with the roots of a growing tree that penetrate it)</w:t>
      </w:r>
      <w:r w:rsidR="00A25887">
        <w:rPr>
          <w:rFonts w:ascii="Tahoma" w:hAnsi="Tahoma" w:cs="Tahoma"/>
          <w:sz w:val="24"/>
          <w:szCs w:val="24"/>
        </w:rPr>
        <w:t xml:space="preserve"> and</w:t>
      </w:r>
      <w:r w:rsidR="00712A9E" w:rsidRPr="00712A9E">
        <w:rPr>
          <w:rFonts w:ascii="Tahoma" w:hAnsi="Tahoma" w:cs="Tahoma"/>
          <w:sz w:val="24"/>
          <w:szCs w:val="24"/>
        </w:rPr>
        <w:t xml:space="preserve"> Earth could weaken or control Water (by absorbing it and turning it into mud). </w:t>
      </w:r>
    </w:p>
    <w:p w:rsidR="00AF59BB" w:rsidRDefault="00C22C6F" w:rsidP="00FD1A96">
      <w:pPr>
        <w:spacing w:before="100" w:beforeAutospacing="1" w:after="100" w:afterAutospacing="1" w:line="240" w:lineRule="auto"/>
        <w:ind w:firstLine="720"/>
        <w:contextualSpacing/>
        <w:rPr>
          <w:rFonts w:ascii="Tahoma" w:eastAsia="Times New Roman" w:hAnsi="Tahoma" w:cs="Tahoma"/>
          <w:sz w:val="24"/>
          <w:szCs w:val="24"/>
        </w:rPr>
      </w:pPr>
      <w:r>
        <w:rPr>
          <w:rFonts w:ascii="Tahoma" w:eastAsia="Times New Roman" w:hAnsi="Tahoma" w:cs="Tahoma"/>
          <w:sz w:val="24"/>
          <w:szCs w:val="24"/>
        </w:rPr>
        <w:t>The</w:t>
      </w:r>
      <w:r w:rsidR="00AF59BB">
        <w:rPr>
          <w:rFonts w:ascii="Tahoma" w:eastAsia="Times New Roman" w:hAnsi="Tahoma" w:cs="Tahoma"/>
          <w:sz w:val="24"/>
          <w:szCs w:val="24"/>
        </w:rPr>
        <w:t xml:space="preserve"> earliest text on the subject, </w:t>
      </w:r>
      <w:r w:rsidR="00AF59BB">
        <w:rPr>
          <w:rFonts w:ascii="Tahoma" w:eastAsia="Times New Roman" w:hAnsi="Tahoma" w:cs="Tahoma"/>
          <w:i/>
          <w:sz w:val="24"/>
          <w:szCs w:val="24"/>
        </w:rPr>
        <w:t xml:space="preserve">The Yellow Emperor’s Classic of </w:t>
      </w:r>
      <w:r w:rsidR="00B34F02">
        <w:rPr>
          <w:rFonts w:ascii="Tahoma" w:eastAsia="Times New Roman" w:hAnsi="Tahoma" w:cs="Tahoma"/>
          <w:i/>
          <w:sz w:val="24"/>
          <w:szCs w:val="24"/>
        </w:rPr>
        <w:t>Internal Medicine</w:t>
      </w:r>
      <w:r>
        <w:rPr>
          <w:rFonts w:ascii="Tahoma" w:eastAsia="Times New Roman" w:hAnsi="Tahoma" w:cs="Tahoma"/>
          <w:sz w:val="24"/>
          <w:szCs w:val="24"/>
        </w:rPr>
        <w:t>, explains</w:t>
      </w:r>
      <w:r w:rsidR="00B34F02">
        <w:rPr>
          <w:rFonts w:ascii="Tahoma" w:eastAsia="Times New Roman" w:hAnsi="Tahoma" w:cs="Tahoma"/>
          <w:sz w:val="24"/>
          <w:szCs w:val="24"/>
        </w:rPr>
        <w:t>:</w:t>
      </w:r>
    </w:p>
    <w:p w:rsidR="00B34F02" w:rsidRPr="00AF59BB" w:rsidRDefault="00B34F02" w:rsidP="00FD1A96">
      <w:pPr>
        <w:spacing w:before="100" w:beforeAutospacing="1" w:after="100" w:afterAutospacing="1" w:line="240" w:lineRule="auto"/>
        <w:ind w:firstLine="720"/>
        <w:contextualSpacing/>
        <w:rPr>
          <w:rFonts w:ascii="Tahoma" w:eastAsia="Times New Roman" w:hAnsi="Tahoma" w:cs="Tahoma"/>
          <w:sz w:val="24"/>
          <w:szCs w:val="24"/>
        </w:rPr>
      </w:pPr>
    </w:p>
    <w:p w:rsidR="00AF59BB" w:rsidRPr="00761B04" w:rsidRDefault="00AF59BB" w:rsidP="00FD1A96">
      <w:pPr>
        <w:spacing w:before="100" w:beforeAutospacing="1" w:after="100" w:afterAutospacing="1" w:line="240" w:lineRule="auto"/>
        <w:ind w:firstLine="720"/>
        <w:contextualSpacing/>
        <w:rPr>
          <w:rFonts w:ascii="Tahoma" w:eastAsia="Times New Roman" w:hAnsi="Tahoma" w:cs="Tahoma"/>
          <w:iCs/>
          <w:sz w:val="24"/>
          <w:szCs w:val="24"/>
        </w:rPr>
      </w:pPr>
      <w:r w:rsidRPr="00AF59BB">
        <w:rPr>
          <w:rFonts w:ascii="Tahoma" w:eastAsia="Times New Roman" w:hAnsi="Tahoma" w:cs="Tahoma"/>
          <w:i/>
          <w:iCs/>
          <w:sz w:val="24"/>
          <w:szCs w:val="24"/>
        </w:rPr>
        <w:lastRenderedPageBreak/>
        <w:t xml:space="preserve">By the transformation of </w:t>
      </w:r>
      <w:r w:rsidRPr="00C22C6F">
        <w:rPr>
          <w:rFonts w:ascii="Tahoma" w:eastAsia="Times New Roman" w:hAnsi="Tahoma" w:cs="Tahoma"/>
          <w:iCs/>
          <w:sz w:val="24"/>
          <w:szCs w:val="24"/>
        </w:rPr>
        <w:t>yang</w:t>
      </w:r>
      <w:r w:rsidRPr="00AF59BB">
        <w:rPr>
          <w:rFonts w:ascii="Tahoma" w:eastAsia="Times New Roman" w:hAnsi="Tahoma" w:cs="Tahoma"/>
          <w:i/>
          <w:iCs/>
          <w:sz w:val="24"/>
          <w:szCs w:val="24"/>
        </w:rPr>
        <w:t xml:space="preserve"> and its union with </w:t>
      </w:r>
      <w:r w:rsidRPr="00C22C6F">
        <w:rPr>
          <w:rFonts w:ascii="Tahoma" w:eastAsia="Times New Roman" w:hAnsi="Tahoma" w:cs="Tahoma"/>
          <w:iCs/>
          <w:sz w:val="24"/>
          <w:szCs w:val="24"/>
        </w:rPr>
        <w:t>yin</w:t>
      </w:r>
      <w:r w:rsidRPr="00AF59BB">
        <w:rPr>
          <w:rFonts w:ascii="Tahoma" w:eastAsia="Times New Roman" w:hAnsi="Tahoma" w:cs="Tahoma"/>
          <w:i/>
          <w:iCs/>
          <w:sz w:val="24"/>
          <w:szCs w:val="24"/>
        </w:rPr>
        <w:t xml:space="preserve">, the Five Elemental Energies of Wood, Fire, Earth, Metal, and Water arise, each within its specific nature according to its share of </w:t>
      </w:r>
      <w:r w:rsidRPr="00C22C6F">
        <w:rPr>
          <w:rFonts w:ascii="Tahoma" w:eastAsia="Times New Roman" w:hAnsi="Tahoma" w:cs="Tahoma"/>
          <w:iCs/>
          <w:sz w:val="24"/>
          <w:szCs w:val="24"/>
        </w:rPr>
        <w:t>yin</w:t>
      </w:r>
      <w:r w:rsidRPr="00AF59BB">
        <w:rPr>
          <w:rFonts w:ascii="Tahoma" w:eastAsia="Times New Roman" w:hAnsi="Tahoma" w:cs="Tahoma"/>
          <w:i/>
          <w:iCs/>
          <w:sz w:val="24"/>
          <w:szCs w:val="24"/>
        </w:rPr>
        <w:t xml:space="preserve"> and </w:t>
      </w:r>
      <w:r w:rsidRPr="00C22C6F">
        <w:rPr>
          <w:rFonts w:ascii="Tahoma" w:eastAsia="Times New Roman" w:hAnsi="Tahoma" w:cs="Tahoma"/>
          <w:iCs/>
          <w:sz w:val="24"/>
          <w:szCs w:val="24"/>
        </w:rPr>
        <w:t>yang</w:t>
      </w:r>
      <w:r w:rsidRPr="00AF59BB">
        <w:rPr>
          <w:rFonts w:ascii="Tahoma" w:eastAsia="Times New Roman" w:hAnsi="Tahoma" w:cs="Tahoma"/>
          <w:i/>
          <w:iCs/>
          <w:sz w:val="24"/>
          <w:szCs w:val="24"/>
        </w:rPr>
        <w:t>. These Five Elemental Energies constantly change their sphere of activity, nurturing and counteracting one another so th</w:t>
      </w:r>
      <w:r w:rsidR="00B34F02">
        <w:rPr>
          <w:rFonts w:ascii="Tahoma" w:eastAsia="Times New Roman" w:hAnsi="Tahoma" w:cs="Tahoma"/>
          <w:i/>
          <w:iCs/>
          <w:sz w:val="24"/>
          <w:szCs w:val="24"/>
        </w:rPr>
        <w:t xml:space="preserve">at there is a </w:t>
      </w:r>
      <w:r w:rsidRPr="00AF59BB">
        <w:rPr>
          <w:rFonts w:ascii="Tahoma" w:eastAsia="Times New Roman" w:hAnsi="Tahoma" w:cs="Tahoma"/>
          <w:i/>
          <w:iCs/>
          <w:sz w:val="24"/>
          <w:szCs w:val="24"/>
        </w:rPr>
        <w:t>constancy in the transformation from emptiness to abundance and abundance to emptiness, like a ring without beginning or end. The interaction of these primordial forces brings harmonious change and the cycles of nature run their course . . . The Five Elemental Energies combine and recombine in innumerable ways to produce manifest existence. All things contain all Five Elemental Energies in various proportions.</w:t>
      </w:r>
      <w:r w:rsidR="00761B04">
        <w:rPr>
          <w:rStyle w:val="FootnoteReference"/>
          <w:rFonts w:ascii="Tahoma" w:eastAsia="Times New Roman" w:hAnsi="Tahoma" w:cs="Tahoma"/>
          <w:i/>
          <w:iCs/>
          <w:sz w:val="24"/>
          <w:szCs w:val="24"/>
        </w:rPr>
        <w:footnoteReference w:id="11"/>
      </w:r>
    </w:p>
    <w:p w:rsidR="00C22C6F" w:rsidRPr="00AF59BB" w:rsidRDefault="00C22C6F" w:rsidP="00FD1A96">
      <w:pPr>
        <w:spacing w:before="100" w:beforeAutospacing="1" w:after="100" w:afterAutospacing="1" w:line="240" w:lineRule="auto"/>
        <w:ind w:firstLine="720"/>
        <w:contextualSpacing/>
        <w:rPr>
          <w:rFonts w:ascii="Tahoma" w:eastAsia="Times New Roman" w:hAnsi="Tahoma" w:cs="Tahoma"/>
          <w:sz w:val="24"/>
          <w:szCs w:val="24"/>
        </w:rPr>
      </w:pPr>
    </w:p>
    <w:p w:rsidR="00712A9E" w:rsidRDefault="00712A9E" w:rsidP="00FD1A96">
      <w:pPr>
        <w:spacing w:before="100" w:beforeAutospacing="1" w:after="100" w:afterAutospacing="1" w:line="240" w:lineRule="auto"/>
        <w:ind w:firstLine="720"/>
        <w:contextualSpacing/>
        <w:rPr>
          <w:rFonts w:ascii="Tahoma" w:hAnsi="Tahoma" w:cs="Tahoma"/>
          <w:sz w:val="24"/>
          <w:szCs w:val="24"/>
        </w:rPr>
      </w:pPr>
      <w:r w:rsidRPr="00712A9E">
        <w:rPr>
          <w:rFonts w:ascii="Tahoma" w:hAnsi="Tahoma" w:cs="Tahoma"/>
          <w:sz w:val="24"/>
          <w:szCs w:val="24"/>
        </w:rPr>
        <w:t>The Han developed two other cycles:</w:t>
      </w:r>
    </w:p>
    <w:p w:rsidR="00B34F02" w:rsidRPr="00712A9E" w:rsidRDefault="00B34F02" w:rsidP="00FD1A96">
      <w:pPr>
        <w:spacing w:before="100" w:beforeAutospacing="1" w:after="100" w:afterAutospacing="1" w:line="240" w:lineRule="auto"/>
        <w:ind w:firstLine="720"/>
        <w:contextualSpacing/>
        <w:rPr>
          <w:rFonts w:ascii="Tahoma" w:hAnsi="Tahoma" w:cs="Tahoma"/>
          <w:i/>
          <w:iCs/>
          <w:sz w:val="24"/>
          <w:szCs w:val="24"/>
        </w:rPr>
      </w:pPr>
    </w:p>
    <w:p w:rsidR="00712A9E" w:rsidRDefault="00712A9E" w:rsidP="00FD1A96">
      <w:pPr>
        <w:spacing w:line="240" w:lineRule="auto"/>
        <w:ind w:firstLine="720"/>
        <w:contextualSpacing/>
        <w:rPr>
          <w:noProof/>
        </w:rPr>
      </w:pPr>
      <w:r>
        <w:rPr>
          <w:rFonts w:ascii="Tahoma" w:hAnsi="Tahoma" w:cs="Tahoma"/>
          <w:noProof/>
          <w:sz w:val="28"/>
          <w:szCs w:val="28"/>
        </w:rPr>
        <w:drawing>
          <wp:inline distT="0" distB="0" distL="0" distR="0">
            <wp:extent cx="1638935" cy="1811020"/>
            <wp:effectExtent l="19050" t="0" r="0" b="0"/>
            <wp:docPr id="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cstate="print"/>
                    <a:srcRect/>
                    <a:stretch>
                      <a:fillRect/>
                    </a:stretch>
                  </pic:blipFill>
                  <pic:spPr bwMode="auto">
                    <a:xfrm>
                      <a:off x="0" y="0"/>
                      <a:ext cx="1638935" cy="1811020"/>
                    </a:xfrm>
                    <a:prstGeom prst="rect">
                      <a:avLst/>
                    </a:prstGeom>
                    <a:noFill/>
                    <a:ln w="9525">
                      <a:noFill/>
                      <a:miter lim="800000"/>
                      <a:headEnd/>
                      <a:tailEnd/>
                    </a:ln>
                  </pic:spPr>
                </pic:pic>
              </a:graphicData>
            </a:graphic>
          </wp:inline>
        </w:drawing>
      </w:r>
      <w:r w:rsidRPr="00D2269C">
        <w:rPr>
          <w:noProof/>
        </w:rPr>
        <w:t xml:space="preserve"> </w:t>
      </w:r>
      <w:r>
        <w:rPr>
          <w:rFonts w:ascii="Tahoma" w:hAnsi="Tahoma" w:cs="Tahoma"/>
          <w:noProof/>
          <w:sz w:val="28"/>
          <w:szCs w:val="28"/>
        </w:rPr>
        <w:drawing>
          <wp:inline distT="0" distB="0" distL="0" distR="0">
            <wp:extent cx="1656715" cy="1715770"/>
            <wp:effectExtent l="19050" t="0" r="635" b="0"/>
            <wp:docPr id="6" name="Picture 391" descr="Controll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ontrolling Cycle"/>
                    <pic:cNvPicPr>
                      <a:picLocks noChangeAspect="1" noChangeArrowheads="1"/>
                    </pic:cNvPicPr>
                  </pic:nvPicPr>
                  <pic:blipFill>
                    <a:blip r:embed="rId10" cstate="print"/>
                    <a:srcRect/>
                    <a:stretch>
                      <a:fillRect/>
                    </a:stretch>
                  </pic:blipFill>
                  <pic:spPr bwMode="auto">
                    <a:xfrm>
                      <a:off x="0" y="0"/>
                      <a:ext cx="1656715" cy="1715770"/>
                    </a:xfrm>
                    <a:prstGeom prst="rect">
                      <a:avLst/>
                    </a:prstGeom>
                    <a:noFill/>
                    <a:ln w="9525">
                      <a:noFill/>
                      <a:miter lim="800000"/>
                      <a:headEnd/>
                      <a:tailEnd/>
                    </a:ln>
                  </pic:spPr>
                </pic:pic>
              </a:graphicData>
            </a:graphic>
          </wp:inline>
        </w:drawing>
      </w:r>
      <w:r w:rsidRPr="00D2269C">
        <w:rPr>
          <w:noProof/>
        </w:rPr>
        <w:t xml:space="preserve"> </w:t>
      </w:r>
      <w:r>
        <w:rPr>
          <w:noProof/>
        </w:rPr>
        <w:drawing>
          <wp:inline distT="0" distB="0" distL="0" distR="0">
            <wp:extent cx="1650365" cy="1739900"/>
            <wp:effectExtent l="19050" t="0" r="6985" b="0"/>
            <wp:docPr id="3" name="Picture 392" descr="Insult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Insulting Cycle"/>
                    <pic:cNvPicPr>
                      <a:picLocks noChangeAspect="1" noChangeArrowheads="1"/>
                    </pic:cNvPicPr>
                  </pic:nvPicPr>
                  <pic:blipFill>
                    <a:blip r:embed="rId11" cstate="print"/>
                    <a:srcRect/>
                    <a:stretch>
                      <a:fillRect/>
                    </a:stretch>
                  </pic:blipFill>
                  <pic:spPr bwMode="auto">
                    <a:xfrm>
                      <a:off x="0" y="0"/>
                      <a:ext cx="1650365" cy="1739900"/>
                    </a:xfrm>
                    <a:prstGeom prst="rect">
                      <a:avLst/>
                    </a:prstGeom>
                    <a:noFill/>
                    <a:ln w="9525">
                      <a:noFill/>
                      <a:miter lim="800000"/>
                      <a:headEnd/>
                      <a:tailEnd/>
                    </a:ln>
                  </pic:spPr>
                </pic:pic>
              </a:graphicData>
            </a:graphic>
          </wp:inline>
        </w:drawing>
      </w:r>
      <w:r>
        <w:rPr>
          <w:rStyle w:val="FootnoteReference"/>
          <w:noProof/>
        </w:rPr>
        <w:footnoteReference w:id="12"/>
      </w:r>
    </w:p>
    <w:p w:rsidR="00712A9E" w:rsidRDefault="00712A9E" w:rsidP="00FD1A96">
      <w:pPr>
        <w:spacing w:line="240" w:lineRule="auto"/>
        <w:ind w:firstLine="720"/>
        <w:contextualSpacing/>
        <w:rPr>
          <w:rFonts w:ascii="Tahoma" w:hAnsi="Tahoma" w:cs="Tahoma"/>
          <w:sz w:val="24"/>
          <w:szCs w:val="24"/>
        </w:rPr>
      </w:pPr>
    </w:p>
    <w:p w:rsidR="00712A9E" w:rsidRPr="00712A9E" w:rsidRDefault="00712A9E" w:rsidP="00FD1A96">
      <w:pPr>
        <w:spacing w:line="240" w:lineRule="auto"/>
        <w:ind w:firstLine="720"/>
        <w:contextualSpacing/>
        <w:rPr>
          <w:rFonts w:ascii="Tahoma" w:hAnsi="Tahoma" w:cs="Tahoma"/>
          <w:sz w:val="24"/>
          <w:szCs w:val="24"/>
        </w:rPr>
      </w:pPr>
      <w:r w:rsidRPr="00712A9E">
        <w:rPr>
          <w:rFonts w:ascii="Tahoma" w:hAnsi="Tahoma" w:cs="Tahoma"/>
          <w:sz w:val="24"/>
          <w:szCs w:val="24"/>
        </w:rPr>
        <w:t xml:space="preserve">In the Generating or Nourishing Cycle, Water generates Wood in the form of trees; Wood generates Fire by rubbing two sticks together; Fire generates Earth in the form of ash residue; the inside of </w:t>
      </w:r>
      <w:r w:rsidR="0064361E">
        <w:rPr>
          <w:rFonts w:ascii="Tahoma" w:hAnsi="Tahoma" w:cs="Tahoma"/>
          <w:sz w:val="24"/>
          <w:szCs w:val="24"/>
        </w:rPr>
        <w:t xml:space="preserve">the </w:t>
      </w:r>
      <w:r w:rsidRPr="00712A9E">
        <w:rPr>
          <w:rFonts w:ascii="Tahoma" w:hAnsi="Tahoma" w:cs="Tahoma"/>
          <w:sz w:val="24"/>
          <w:szCs w:val="24"/>
        </w:rPr>
        <w:t xml:space="preserve">Earth generates Metal; and Metal generates Water in the formation of morning dew. </w:t>
      </w:r>
    </w:p>
    <w:p w:rsidR="00712A9E" w:rsidRDefault="00712A9E" w:rsidP="00FD1A96">
      <w:pPr>
        <w:spacing w:before="100" w:beforeAutospacing="1" w:after="100" w:afterAutospacing="1" w:line="240" w:lineRule="auto"/>
        <w:ind w:firstLine="720"/>
        <w:contextualSpacing/>
        <w:rPr>
          <w:rFonts w:ascii="Tahoma" w:hAnsi="Tahoma" w:cs="Tahoma"/>
          <w:sz w:val="24"/>
          <w:szCs w:val="24"/>
        </w:rPr>
      </w:pPr>
      <w:r w:rsidRPr="00712A9E">
        <w:rPr>
          <w:rFonts w:ascii="Tahoma" w:hAnsi="Tahoma" w:cs="Tahoma"/>
          <w:sz w:val="24"/>
          <w:szCs w:val="24"/>
        </w:rPr>
        <w:t xml:space="preserve">The </w:t>
      </w:r>
      <w:r w:rsidRPr="00712A9E">
        <w:rPr>
          <w:rFonts w:ascii="Tahoma" w:hAnsi="Tahoma" w:cs="Tahoma"/>
          <w:bCs/>
          <w:sz w:val="24"/>
          <w:szCs w:val="24"/>
        </w:rPr>
        <w:t>Over-Acting or Rebellious Cycle occurs when a controlling phase over-reacts or rebels from its proper function. Thus,</w:t>
      </w:r>
      <w:r w:rsidRPr="00712A9E">
        <w:rPr>
          <w:rFonts w:ascii="Tahoma" w:hAnsi="Tahoma" w:cs="Tahoma"/>
          <w:sz w:val="24"/>
          <w:szCs w:val="24"/>
        </w:rPr>
        <w:t xml:space="preserve"> if too much Water is used the Fire will </w:t>
      </w:r>
      <w:r w:rsidR="0064361E">
        <w:rPr>
          <w:rFonts w:ascii="Tahoma" w:hAnsi="Tahoma" w:cs="Tahoma"/>
          <w:sz w:val="24"/>
          <w:szCs w:val="24"/>
        </w:rPr>
        <w:t>g</w:t>
      </w:r>
      <w:r w:rsidR="00981B0D">
        <w:rPr>
          <w:rFonts w:ascii="Tahoma" w:hAnsi="Tahoma" w:cs="Tahoma"/>
          <w:sz w:val="24"/>
          <w:szCs w:val="24"/>
        </w:rPr>
        <w:t>o</w:t>
      </w:r>
      <w:r w:rsidRPr="00712A9E">
        <w:rPr>
          <w:rFonts w:ascii="Tahoma" w:hAnsi="Tahoma" w:cs="Tahoma"/>
          <w:sz w:val="24"/>
          <w:szCs w:val="24"/>
        </w:rPr>
        <w:t xml:space="preserve"> out, etc.</w:t>
      </w:r>
    </w:p>
    <w:p w:rsidR="00EC7A99" w:rsidRPr="00712A9E" w:rsidRDefault="00EC7A99" w:rsidP="00FD1A96">
      <w:pPr>
        <w:spacing w:before="100" w:beforeAutospacing="1" w:after="100" w:afterAutospacing="1" w:line="240" w:lineRule="auto"/>
        <w:ind w:firstLine="720"/>
        <w:contextualSpacing/>
        <w:rPr>
          <w:rFonts w:ascii="Tahoma" w:hAnsi="Tahoma" w:cs="Tahoma"/>
          <w:iCs/>
          <w:sz w:val="24"/>
          <w:szCs w:val="24"/>
        </w:rPr>
      </w:pPr>
      <w:r w:rsidRPr="00712A9E">
        <w:rPr>
          <w:rFonts w:ascii="Tahoma" w:hAnsi="Tahoma" w:cs="Tahoma"/>
          <w:iCs/>
          <w:sz w:val="24"/>
          <w:szCs w:val="24"/>
        </w:rPr>
        <w:t>Thus, by extension, we get:</w:t>
      </w:r>
    </w:p>
    <w:p w:rsidR="00EC7A99" w:rsidRPr="00712A9E" w:rsidRDefault="00EC7A99" w:rsidP="00FD1A96">
      <w:pPr>
        <w:spacing w:before="100" w:beforeAutospacing="1" w:after="100" w:afterAutospacing="1" w:line="240" w:lineRule="auto"/>
        <w:ind w:firstLine="720"/>
        <w:contextualSpacing/>
        <w:rPr>
          <w:rFonts w:ascii="Tahoma" w:hAnsi="Tahoma" w:cs="Tahoma"/>
          <w:b/>
          <w:i/>
          <w:sz w:val="24"/>
          <w:szCs w:val="24"/>
          <w:u w:val="single"/>
        </w:rPr>
      </w:pPr>
    </w:p>
    <w:p w:rsidR="00EC7A99" w:rsidRPr="00712A9E" w:rsidRDefault="00EC7A99" w:rsidP="00FD1A96">
      <w:pPr>
        <w:spacing w:before="100" w:beforeAutospacing="1" w:after="100" w:afterAutospacing="1" w:line="240" w:lineRule="auto"/>
        <w:ind w:firstLine="720"/>
        <w:contextualSpacing/>
        <w:rPr>
          <w:rFonts w:ascii="Tahoma" w:hAnsi="Tahoma" w:cs="Tahoma"/>
          <w:i/>
          <w:sz w:val="24"/>
          <w:szCs w:val="24"/>
        </w:rPr>
      </w:pPr>
      <w:r w:rsidRPr="00712A9E">
        <w:rPr>
          <w:rFonts w:ascii="Tahoma" w:hAnsi="Tahoma" w:cs="Tahoma"/>
          <w:b/>
          <w:i/>
          <w:sz w:val="24"/>
          <w:szCs w:val="24"/>
          <w:u w:val="single"/>
        </w:rPr>
        <w:t>Fire</w:t>
      </w:r>
      <w:r w:rsidRPr="00712A9E">
        <w:rPr>
          <w:rFonts w:ascii="Tahoma" w:hAnsi="Tahoma" w:cs="Tahoma"/>
          <w:i/>
          <w:sz w:val="24"/>
          <w:szCs w:val="24"/>
        </w:rPr>
        <w:t xml:space="preserve">: draught, heat, flaring, ascendance, movement, etc. </w:t>
      </w:r>
    </w:p>
    <w:p w:rsidR="00EC7A99" w:rsidRPr="00712A9E" w:rsidRDefault="00EC7A99" w:rsidP="00FD1A96">
      <w:pPr>
        <w:spacing w:before="100" w:beforeAutospacing="1" w:after="100" w:afterAutospacing="1" w:line="240" w:lineRule="auto"/>
        <w:ind w:firstLine="720"/>
        <w:contextualSpacing/>
        <w:rPr>
          <w:rFonts w:ascii="Tahoma" w:hAnsi="Tahoma" w:cs="Tahoma"/>
          <w:i/>
          <w:sz w:val="24"/>
          <w:szCs w:val="24"/>
        </w:rPr>
      </w:pPr>
      <w:r w:rsidRPr="00712A9E">
        <w:rPr>
          <w:rFonts w:ascii="Tahoma" w:hAnsi="Tahoma" w:cs="Tahoma"/>
          <w:b/>
          <w:i/>
          <w:sz w:val="24"/>
          <w:szCs w:val="24"/>
          <w:u w:val="single"/>
        </w:rPr>
        <w:t>Wood</w:t>
      </w:r>
      <w:r w:rsidRPr="00712A9E">
        <w:rPr>
          <w:rFonts w:ascii="Tahoma" w:hAnsi="Tahoma" w:cs="Tahoma"/>
          <w:i/>
          <w:sz w:val="24"/>
          <w:szCs w:val="24"/>
        </w:rPr>
        <w:t xml:space="preserve">: germination, extension, softness, harmony, flexibility, etc. </w:t>
      </w:r>
    </w:p>
    <w:p w:rsidR="00EC7A99" w:rsidRPr="00712A9E" w:rsidRDefault="00EC7A99" w:rsidP="00FD1A96">
      <w:pPr>
        <w:spacing w:before="100" w:beforeAutospacing="1" w:after="100" w:afterAutospacing="1" w:line="240" w:lineRule="auto"/>
        <w:ind w:firstLine="720"/>
        <w:contextualSpacing/>
        <w:rPr>
          <w:rFonts w:ascii="Tahoma" w:hAnsi="Tahoma" w:cs="Tahoma"/>
          <w:i/>
          <w:sz w:val="24"/>
          <w:szCs w:val="24"/>
        </w:rPr>
      </w:pPr>
      <w:r w:rsidRPr="00712A9E">
        <w:rPr>
          <w:rFonts w:ascii="Tahoma" w:hAnsi="Tahoma" w:cs="Tahoma"/>
          <w:b/>
          <w:i/>
          <w:sz w:val="24"/>
          <w:szCs w:val="24"/>
          <w:u w:val="single"/>
        </w:rPr>
        <w:t>Metal</w:t>
      </w:r>
      <w:r w:rsidRPr="00712A9E">
        <w:rPr>
          <w:rFonts w:ascii="Tahoma" w:hAnsi="Tahoma" w:cs="Tahoma"/>
          <w:i/>
          <w:sz w:val="24"/>
          <w:szCs w:val="24"/>
        </w:rPr>
        <w:t>: strength, firmness, killing, cutting, cleaning up, etc.</w:t>
      </w:r>
    </w:p>
    <w:p w:rsidR="00EC7A99" w:rsidRPr="00712A9E" w:rsidRDefault="00EC7A99" w:rsidP="00FD1A96">
      <w:pPr>
        <w:spacing w:before="100" w:beforeAutospacing="1" w:after="100" w:afterAutospacing="1" w:line="240" w:lineRule="auto"/>
        <w:ind w:firstLine="720"/>
        <w:contextualSpacing/>
        <w:rPr>
          <w:rFonts w:ascii="Tahoma" w:hAnsi="Tahoma" w:cs="Tahoma"/>
          <w:i/>
          <w:sz w:val="24"/>
          <w:szCs w:val="24"/>
        </w:rPr>
      </w:pPr>
      <w:r w:rsidRPr="00712A9E">
        <w:rPr>
          <w:rFonts w:ascii="Tahoma" w:hAnsi="Tahoma" w:cs="Tahoma"/>
          <w:b/>
          <w:i/>
          <w:sz w:val="24"/>
          <w:szCs w:val="24"/>
          <w:u w:val="single"/>
        </w:rPr>
        <w:t>Earth</w:t>
      </w:r>
      <w:r w:rsidRPr="00712A9E">
        <w:rPr>
          <w:rFonts w:ascii="Tahoma" w:hAnsi="Tahoma" w:cs="Tahoma"/>
          <w:i/>
          <w:sz w:val="24"/>
          <w:szCs w:val="24"/>
        </w:rPr>
        <w:t>: growing, changing, nourishing, producing, etc.</w:t>
      </w:r>
    </w:p>
    <w:p w:rsidR="00EC7A99" w:rsidRDefault="00EC7A99" w:rsidP="00FD1A96">
      <w:pPr>
        <w:spacing w:before="100" w:beforeAutospacing="1" w:after="100" w:afterAutospacing="1" w:line="240" w:lineRule="auto"/>
        <w:ind w:firstLine="720"/>
        <w:contextualSpacing/>
        <w:rPr>
          <w:rFonts w:ascii="Tahoma" w:hAnsi="Tahoma" w:cs="Tahoma"/>
          <w:sz w:val="24"/>
          <w:szCs w:val="24"/>
        </w:rPr>
      </w:pPr>
      <w:r w:rsidRPr="00712A9E">
        <w:rPr>
          <w:rFonts w:ascii="Tahoma" w:hAnsi="Tahoma" w:cs="Tahoma"/>
          <w:b/>
          <w:i/>
          <w:sz w:val="24"/>
          <w:szCs w:val="24"/>
          <w:u w:val="single"/>
        </w:rPr>
        <w:t>Water</w:t>
      </w:r>
      <w:r w:rsidRPr="00712A9E">
        <w:rPr>
          <w:rFonts w:ascii="Tahoma" w:hAnsi="Tahoma" w:cs="Tahoma"/>
          <w:i/>
          <w:sz w:val="24"/>
          <w:szCs w:val="24"/>
        </w:rPr>
        <w:t>: moisture, cold, descending, flowing, etc.</w:t>
      </w:r>
      <w:r w:rsidRPr="00712A9E">
        <w:rPr>
          <w:rFonts w:ascii="Tahoma" w:hAnsi="Tahoma" w:cs="Tahoma"/>
          <w:sz w:val="24"/>
          <w:szCs w:val="24"/>
        </w:rPr>
        <w:t xml:space="preserve"> </w:t>
      </w:r>
    </w:p>
    <w:p w:rsidR="00EC7A99" w:rsidRDefault="00EC7A99" w:rsidP="00FD1A96">
      <w:pPr>
        <w:spacing w:before="100" w:beforeAutospacing="1" w:after="100" w:afterAutospacing="1" w:line="240" w:lineRule="auto"/>
        <w:ind w:firstLine="720"/>
        <w:contextualSpacing/>
        <w:rPr>
          <w:rFonts w:ascii="Tahoma" w:hAnsi="Tahoma" w:cs="Tahoma"/>
          <w:sz w:val="24"/>
          <w:szCs w:val="24"/>
        </w:rPr>
      </w:pPr>
    </w:p>
    <w:p w:rsidR="0064361E" w:rsidRDefault="000C3245" w:rsidP="00FD1A96">
      <w:pPr>
        <w:spacing w:line="240" w:lineRule="auto"/>
        <w:ind w:firstLine="720"/>
        <w:contextualSpacing/>
        <w:rPr>
          <w:rFonts w:ascii="Tahoma" w:hAnsi="Tahoma" w:cs="Tahoma"/>
          <w:sz w:val="24"/>
          <w:szCs w:val="24"/>
        </w:rPr>
      </w:pPr>
      <w:r w:rsidRPr="00712A9E">
        <w:rPr>
          <w:rFonts w:ascii="Tahoma" w:hAnsi="Tahoma" w:cs="Tahoma"/>
          <w:sz w:val="24"/>
          <w:szCs w:val="24"/>
        </w:rPr>
        <w:t>If the</w:t>
      </w:r>
      <w:r>
        <w:rPr>
          <w:rFonts w:ascii="Tahoma" w:hAnsi="Tahoma" w:cs="Tahoma"/>
          <w:sz w:val="24"/>
          <w:szCs w:val="24"/>
        </w:rPr>
        <w:t xml:space="preserve"> elements or phases </w:t>
      </w:r>
      <w:r w:rsidRPr="00712A9E">
        <w:rPr>
          <w:rFonts w:ascii="Tahoma" w:hAnsi="Tahoma" w:cs="Tahoma"/>
          <w:sz w:val="24"/>
          <w:szCs w:val="24"/>
        </w:rPr>
        <w:t>are balanced, all is well. When they</w:t>
      </w:r>
      <w:r w:rsidR="00AF0B85">
        <w:rPr>
          <w:rFonts w:ascii="Tahoma" w:hAnsi="Tahoma" w:cs="Tahoma"/>
          <w:sz w:val="24"/>
          <w:szCs w:val="24"/>
        </w:rPr>
        <w:t xml:space="preserve"> are </w:t>
      </w:r>
      <w:r w:rsidRPr="00712A9E">
        <w:rPr>
          <w:rFonts w:ascii="Tahoma" w:hAnsi="Tahoma" w:cs="Tahoma"/>
          <w:sz w:val="24"/>
          <w:szCs w:val="24"/>
        </w:rPr>
        <w:t>out of balance and overacting, counteracting, or failing to support one another, we experience</w:t>
      </w:r>
      <w:r w:rsidR="0064361E">
        <w:rPr>
          <w:rFonts w:ascii="Tahoma" w:hAnsi="Tahoma" w:cs="Tahoma"/>
          <w:sz w:val="24"/>
          <w:szCs w:val="24"/>
        </w:rPr>
        <w:t xml:space="preserve"> </w:t>
      </w:r>
    </w:p>
    <w:p w:rsidR="000C3245" w:rsidRPr="00712A9E" w:rsidRDefault="000C3245" w:rsidP="0064361E">
      <w:pPr>
        <w:spacing w:line="240" w:lineRule="auto"/>
        <w:contextualSpacing/>
        <w:rPr>
          <w:rFonts w:ascii="Tahoma" w:hAnsi="Tahoma" w:cs="Tahoma"/>
          <w:sz w:val="24"/>
          <w:szCs w:val="24"/>
        </w:rPr>
      </w:pPr>
      <w:r w:rsidRPr="00712A9E">
        <w:rPr>
          <w:rFonts w:ascii="Tahoma" w:hAnsi="Tahoma" w:cs="Tahoma"/>
          <w:sz w:val="24"/>
          <w:szCs w:val="24"/>
        </w:rPr>
        <w:t>dis-ease of one sort or another.</w:t>
      </w:r>
    </w:p>
    <w:p w:rsidR="00712A9E" w:rsidRDefault="000C3245" w:rsidP="00FD1A96">
      <w:pPr>
        <w:spacing w:before="100" w:beforeAutospacing="1" w:after="100" w:afterAutospacing="1" w:line="240" w:lineRule="auto"/>
        <w:ind w:firstLine="720"/>
        <w:contextualSpacing/>
        <w:rPr>
          <w:rFonts w:ascii="Tahoma" w:hAnsi="Tahoma" w:cs="Tahoma"/>
          <w:sz w:val="28"/>
          <w:szCs w:val="28"/>
        </w:rPr>
      </w:pPr>
      <w:r w:rsidRPr="000C3245">
        <w:rPr>
          <w:rFonts w:ascii="Tahoma" w:hAnsi="Tahoma" w:cs="Tahoma"/>
          <w:sz w:val="24"/>
          <w:szCs w:val="24"/>
        </w:rPr>
        <w:lastRenderedPageBreak/>
        <w:t xml:space="preserve">Beginning in about 100 BC, the entire universe was </w:t>
      </w:r>
      <w:r w:rsidR="00A25887">
        <w:rPr>
          <w:rFonts w:ascii="Tahoma" w:hAnsi="Tahoma" w:cs="Tahoma"/>
          <w:sz w:val="24"/>
          <w:szCs w:val="24"/>
        </w:rPr>
        <w:t>beginning to be</w:t>
      </w:r>
      <w:r>
        <w:rPr>
          <w:rFonts w:ascii="Tahoma" w:hAnsi="Tahoma" w:cs="Tahoma"/>
          <w:sz w:val="24"/>
          <w:szCs w:val="24"/>
        </w:rPr>
        <w:t xml:space="preserve"> explained by Han and this process has continued ever since. </w:t>
      </w:r>
    </w:p>
    <w:p w:rsidR="00590A00" w:rsidRPr="009412B5" w:rsidRDefault="00590A00" w:rsidP="00FD1A96">
      <w:pPr>
        <w:spacing w:line="240" w:lineRule="auto"/>
        <w:ind w:firstLine="720"/>
        <w:contextualSpacing/>
        <w:rPr>
          <w:rFonts w:ascii="Tahoma" w:hAnsi="Tahoma" w:cs="Tahoma"/>
          <w:sz w:val="24"/>
          <w:szCs w:val="24"/>
        </w:rPr>
      </w:pPr>
      <w:r w:rsidRPr="009412B5">
        <w:rPr>
          <w:rFonts w:ascii="Tahoma" w:hAnsi="Tahoma" w:cs="Tahoma"/>
          <w:sz w:val="24"/>
          <w:szCs w:val="24"/>
        </w:rPr>
        <w:t xml:space="preserve"> </w:t>
      </w:r>
    </w:p>
    <w:p w:rsidR="00712A9E" w:rsidRPr="00DA3FEB" w:rsidRDefault="00A25887" w:rsidP="00FD1A96">
      <w:pPr>
        <w:spacing w:before="100" w:beforeAutospacing="1" w:after="100" w:afterAutospacing="1" w:line="240" w:lineRule="auto"/>
        <w:ind w:firstLine="720"/>
        <w:contextualSpacing/>
        <w:rPr>
          <w:rFonts w:ascii="Tahoma" w:hAnsi="Tahoma" w:cs="Tahoma"/>
          <w:i/>
          <w:sz w:val="28"/>
          <w:szCs w:val="28"/>
        </w:rPr>
      </w:pPr>
      <w:r>
        <w:rPr>
          <w:rFonts w:ascii="Tahoma" w:hAnsi="Tahoma" w:cs="Tahoma"/>
          <w:i/>
          <w:sz w:val="28"/>
          <w:szCs w:val="28"/>
        </w:rPr>
        <w:t xml:space="preserve"> </w:t>
      </w:r>
      <w:r w:rsidR="00712A9E" w:rsidRPr="00DA3FEB">
        <w:rPr>
          <w:rFonts w:ascii="Tahoma" w:hAnsi="Tahoma" w:cs="Tahoma"/>
          <w:i/>
          <w:sz w:val="28"/>
          <w:szCs w:val="28"/>
        </w:rPr>
        <w:t>Phase</w:t>
      </w:r>
      <w:r w:rsidR="00712A9E" w:rsidRPr="00DA3FEB">
        <w:rPr>
          <w:rFonts w:ascii="Tahoma" w:hAnsi="Tahoma" w:cs="Tahoma"/>
          <w:sz w:val="28"/>
          <w:szCs w:val="28"/>
        </w:rPr>
        <w:t xml:space="preserve">    </w:t>
      </w:r>
      <w:r>
        <w:rPr>
          <w:rFonts w:ascii="Tahoma" w:hAnsi="Tahoma" w:cs="Tahoma"/>
          <w:sz w:val="28"/>
          <w:szCs w:val="28"/>
        </w:rPr>
        <w:t xml:space="preserve">  </w:t>
      </w:r>
      <w:r w:rsidR="00712A9E">
        <w:rPr>
          <w:rFonts w:ascii="Tahoma" w:hAnsi="Tahoma" w:cs="Tahoma"/>
          <w:i/>
          <w:sz w:val="28"/>
          <w:szCs w:val="28"/>
        </w:rPr>
        <w:t xml:space="preserve">New Yang Full Yang   Yang-Yin      New Yin   </w:t>
      </w:r>
      <w:r>
        <w:rPr>
          <w:rFonts w:ascii="Tahoma" w:hAnsi="Tahoma" w:cs="Tahoma"/>
          <w:i/>
          <w:sz w:val="28"/>
          <w:szCs w:val="28"/>
        </w:rPr>
        <w:t xml:space="preserve">   </w:t>
      </w:r>
      <w:r w:rsidR="00712A9E" w:rsidRPr="00DA3FEB">
        <w:rPr>
          <w:rFonts w:ascii="Tahoma" w:hAnsi="Tahoma" w:cs="Tahoma"/>
          <w:i/>
          <w:sz w:val="28"/>
          <w:szCs w:val="28"/>
        </w:rPr>
        <w:t xml:space="preserve">Full Yin </w:t>
      </w:r>
    </w:p>
    <w:p w:rsidR="00712A9E" w:rsidRPr="00DA3FEB" w:rsidRDefault="00712A9E" w:rsidP="00FD1A96">
      <w:pPr>
        <w:spacing w:after="0" w:line="240" w:lineRule="auto"/>
        <w:ind w:firstLine="720"/>
        <w:contextualSpacing/>
        <w:rPr>
          <w:rFonts w:ascii="Times New Roman" w:hAnsi="Times New Roman"/>
          <w:sz w:val="24"/>
          <w:szCs w:val="24"/>
        </w:rPr>
      </w:pPr>
    </w:p>
    <w:tbl>
      <w:tblPr>
        <w:tblW w:w="9270" w:type="dxa"/>
        <w:tblCellSpacing w:w="0" w:type="dxa"/>
        <w:tblCellMar>
          <w:left w:w="0" w:type="dxa"/>
          <w:right w:w="0" w:type="dxa"/>
        </w:tblCellMar>
        <w:tblLook w:val="04A0"/>
      </w:tblPr>
      <w:tblGrid>
        <w:gridCol w:w="9270"/>
      </w:tblGrid>
      <w:tr w:rsidR="00712A9E" w:rsidRPr="00895A46" w:rsidTr="00900498">
        <w:trPr>
          <w:tblCellSpacing w:w="0" w:type="dxa"/>
        </w:trPr>
        <w:tc>
          <w:tcPr>
            <w:tcW w:w="0" w:type="auto"/>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sz w:val="20"/>
                <w:szCs w:val="20"/>
              </w:rPr>
              <w:t>Table 1</w:t>
            </w:r>
          </w:p>
        </w:tc>
      </w:tr>
      <w:tr w:rsidR="00712A9E" w:rsidRPr="00895A46" w:rsidTr="00900498">
        <w:trPr>
          <w:tblCellSpacing w:w="0" w:type="dxa"/>
        </w:trPr>
        <w:tc>
          <w:tcPr>
            <w:tcW w:w="0" w:type="auto"/>
            <w:shd w:val="clear" w:color="auto" w:fill="996633"/>
            <w:vAlign w:val="center"/>
            <w:hideMark/>
          </w:tcPr>
          <w:tbl>
            <w:tblPr>
              <w:tblW w:w="9270" w:type="dxa"/>
              <w:tblCellSpacing w:w="7" w:type="dxa"/>
              <w:tblCellMar>
                <w:top w:w="45" w:type="dxa"/>
                <w:left w:w="45" w:type="dxa"/>
                <w:bottom w:w="45" w:type="dxa"/>
                <w:right w:w="45" w:type="dxa"/>
              </w:tblCellMar>
              <w:tblLook w:val="04A0"/>
            </w:tblPr>
            <w:tblGrid>
              <w:gridCol w:w="2070"/>
              <w:gridCol w:w="1260"/>
              <w:gridCol w:w="1350"/>
              <w:gridCol w:w="1530"/>
              <w:gridCol w:w="1530"/>
              <w:gridCol w:w="1530"/>
            </w:tblGrid>
            <w:tr w:rsidR="00712A9E" w:rsidRPr="00895A46" w:rsidTr="00900498">
              <w:trPr>
                <w:trHeight w:val="598"/>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Times New Roman" w:hAnsi="Times New Roman"/>
                      <w:sz w:val="24"/>
                      <w:szCs w:val="24"/>
                    </w:rPr>
                    <w:t> </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Arial" w:hAnsi="Arial" w:cs="Arial"/>
                      <w:b/>
                      <w:bCs/>
                      <w:color w:val="333300"/>
                      <w:sz w:val="20"/>
                      <w:szCs w:val="20"/>
                    </w:rPr>
                    <w:t xml:space="preserve">        </w:t>
                  </w:r>
                  <w:r w:rsidRPr="00DA3FEB">
                    <w:rPr>
                      <w:rFonts w:ascii="Arial" w:hAnsi="Arial" w:cs="Arial"/>
                      <w:b/>
                      <w:bCs/>
                      <w:color w:val="333300"/>
                      <w:sz w:val="20"/>
                      <w:szCs w:val="20"/>
                    </w:rPr>
                    <w:t>Wood</w:t>
                  </w:r>
                </w:p>
              </w:tc>
              <w:tc>
                <w:tcPr>
                  <w:tcW w:w="1336" w:type="dxa"/>
                  <w:shd w:val="clear" w:color="auto" w:fill="F19478"/>
                  <w:vAlign w:val="center"/>
                  <w:hideMark/>
                </w:tcPr>
                <w:p w:rsidR="00712A9E" w:rsidRPr="00DA3FEB" w:rsidRDefault="00712A9E" w:rsidP="00FD1A96">
                  <w:pPr>
                    <w:spacing w:after="0" w:line="240" w:lineRule="auto"/>
                    <w:ind w:firstLine="720"/>
                    <w:contextualSpacing/>
                    <w:jc w:val="center"/>
                    <w:rPr>
                      <w:rFonts w:ascii="Times New Roman" w:hAnsi="Times New Roman"/>
                      <w:sz w:val="24"/>
                      <w:szCs w:val="24"/>
                    </w:rPr>
                  </w:pPr>
                  <w:r w:rsidRPr="00DA3FEB">
                    <w:rPr>
                      <w:rFonts w:ascii="Arial" w:hAnsi="Arial" w:cs="Arial"/>
                      <w:b/>
                      <w:bCs/>
                      <w:color w:val="333300"/>
                      <w:sz w:val="20"/>
                      <w:szCs w:val="20"/>
                    </w:rPr>
                    <w:t>Fire</w:t>
                  </w:r>
                </w:p>
              </w:tc>
              <w:tc>
                <w:tcPr>
                  <w:tcW w:w="1516" w:type="dxa"/>
                  <w:shd w:val="clear" w:color="auto" w:fill="F6DF70"/>
                  <w:vAlign w:val="center"/>
                  <w:hideMark/>
                </w:tcPr>
                <w:p w:rsidR="00712A9E" w:rsidRPr="00DA3FEB" w:rsidRDefault="00712A9E" w:rsidP="00FD1A96">
                  <w:pPr>
                    <w:spacing w:after="0" w:line="240" w:lineRule="auto"/>
                    <w:ind w:firstLine="720"/>
                    <w:contextualSpacing/>
                    <w:jc w:val="center"/>
                    <w:rPr>
                      <w:rFonts w:ascii="Times New Roman" w:hAnsi="Times New Roman"/>
                      <w:sz w:val="24"/>
                      <w:szCs w:val="24"/>
                    </w:rPr>
                  </w:pPr>
                  <w:r w:rsidRPr="00DA3FEB">
                    <w:rPr>
                      <w:rFonts w:ascii="Arial" w:hAnsi="Arial" w:cs="Arial"/>
                      <w:b/>
                      <w:bCs/>
                      <w:color w:val="333300"/>
                      <w:sz w:val="20"/>
                      <w:szCs w:val="20"/>
                    </w:rPr>
                    <w:t>Earth</w:t>
                  </w:r>
                </w:p>
              </w:tc>
              <w:tc>
                <w:tcPr>
                  <w:tcW w:w="1516" w:type="dxa"/>
                  <w:shd w:val="clear" w:color="auto" w:fill="FFFFF5"/>
                  <w:vAlign w:val="center"/>
                  <w:hideMark/>
                </w:tcPr>
                <w:p w:rsidR="00712A9E" w:rsidRPr="00DA3FEB" w:rsidRDefault="00712A9E" w:rsidP="00FD1A96">
                  <w:pPr>
                    <w:spacing w:after="0" w:line="240" w:lineRule="auto"/>
                    <w:ind w:firstLine="720"/>
                    <w:contextualSpacing/>
                    <w:jc w:val="center"/>
                    <w:rPr>
                      <w:rFonts w:ascii="Times New Roman" w:hAnsi="Times New Roman"/>
                      <w:sz w:val="24"/>
                      <w:szCs w:val="24"/>
                    </w:rPr>
                  </w:pPr>
                  <w:r w:rsidRPr="00DA3FEB">
                    <w:rPr>
                      <w:rFonts w:ascii="Arial" w:hAnsi="Arial" w:cs="Arial"/>
                      <w:b/>
                      <w:bCs/>
                      <w:color w:val="333300"/>
                      <w:sz w:val="20"/>
                      <w:szCs w:val="20"/>
                    </w:rPr>
                    <w:t>Metal</w:t>
                  </w:r>
                </w:p>
              </w:tc>
              <w:tc>
                <w:tcPr>
                  <w:tcW w:w="1509" w:type="dxa"/>
                  <w:shd w:val="clear" w:color="auto" w:fill="B4B4B4"/>
                  <w:vAlign w:val="center"/>
                  <w:hideMark/>
                </w:tcPr>
                <w:p w:rsidR="00712A9E" w:rsidRPr="00DA3FEB" w:rsidRDefault="00712A9E" w:rsidP="00FD1A96">
                  <w:pPr>
                    <w:spacing w:after="0" w:line="240" w:lineRule="auto"/>
                    <w:ind w:firstLine="720"/>
                    <w:contextualSpacing/>
                    <w:jc w:val="center"/>
                    <w:rPr>
                      <w:rFonts w:ascii="Times New Roman" w:hAnsi="Times New Roman"/>
                      <w:sz w:val="24"/>
                      <w:szCs w:val="24"/>
                    </w:rPr>
                  </w:pPr>
                  <w:r w:rsidRPr="00DA3FEB">
                    <w:rPr>
                      <w:rFonts w:ascii="Arial" w:hAnsi="Arial" w:cs="Arial"/>
                      <w:b/>
                      <w:bCs/>
                      <w:color w:val="333300"/>
                      <w:sz w:val="20"/>
                      <w:szCs w:val="20"/>
                    </w:rPr>
                    <w:t>Water</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Orientation</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East</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South</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Middle</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West</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North</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Season</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Spri</w:t>
                  </w:r>
                  <w:r w:rsidRPr="00DA3FEB">
                    <w:rPr>
                      <w:rFonts w:ascii="Verdana" w:hAnsi="Verdana"/>
                      <w:sz w:val="15"/>
                      <w:szCs w:val="15"/>
                    </w:rPr>
                    <w:t>g</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Summer</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 xml:space="preserve">Late Summer </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Autumn</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Winter</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Climate</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Wind</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 xml:space="preserve">Summer Heat </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Dampness</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Dryness</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Cold</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Cultivation</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Germinate</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Grow</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Transform</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Reap</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Store</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Yin Organ</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Liver</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Heart</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Spleen</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Lung</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Kidney</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Yang Organ</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 xml:space="preserve">Gall Bladder </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 xml:space="preserve">Small Intestine </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Stomach</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 xml:space="preserve">Large Intestine </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Bladder</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Orifice</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Eye</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Tongue</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Mouth</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Nose</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Ear</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Tissues</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Tendons</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Vessels</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Muscles</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Skin &amp; Hair</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Bones</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Emotions</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Anger</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Joy</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Pensiveness</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Grief</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Fear</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Colour</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Pr>
                      <w:rFonts w:ascii="Verdana" w:hAnsi="Verdana"/>
                      <w:sz w:val="15"/>
                      <w:szCs w:val="15"/>
                    </w:rPr>
                    <w:t xml:space="preserve">    </w:t>
                  </w:r>
                  <w:r w:rsidRPr="00DA3FEB">
                    <w:rPr>
                      <w:rFonts w:ascii="Verdana" w:hAnsi="Verdana"/>
                      <w:sz w:val="15"/>
                      <w:szCs w:val="15"/>
                    </w:rPr>
                    <w:t>Blue/ Green</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Red</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Yellow</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White</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Black</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Taste</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Sour</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Bitter</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Sweet</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Pungent</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Salty</w:t>
                  </w:r>
                </w:p>
              </w:tc>
            </w:tr>
            <w:tr w:rsidR="00712A9E" w:rsidRPr="00895A46" w:rsidTr="00900498">
              <w:trPr>
                <w:tblCellSpacing w:w="7" w:type="dxa"/>
              </w:trPr>
              <w:tc>
                <w:tcPr>
                  <w:tcW w:w="2049" w:type="dxa"/>
                  <w:shd w:val="clear" w:color="auto" w:fill="CC9966"/>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Arial" w:hAnsi="Arial" w:cs="Arial"/>
                      <w:color w:val="330000"/>
                      <w:sz w:val="20"/>
                      <w:szCs w:val="20"/>
                    </w:rPr>
                    <w:t>Voice</w:t>
                  </w:r>
                </w:p>
              </w:tc>
              <w:tc>
                <w:tcPr>
                  <w:tcW w:w="1246" w:type="dxa"/>
                  <w:shd w:val="clear" w:color="auto" w:fill="9DD592"/>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Shout</w:t>
                  </w:r>
                </w:p>
              </w:tc>
              <w:tc>
                <w:tcPr>
                  <w:tcW w:w="1336" w:type="dxa"/>
                  <w:shd w:val="clear" w:color="auto" w:fill="F19478"/>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Laugh</w:t>
                  </w:r>
                </w:p>
              </w:tc>
              <w:tc>
                <w:tcPr>
                  <w:tcW w:w="1516" w:type="dxa"/>
                  <w:shd w:val="clear" w:color="auto" w:fill="F6DF70"/>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Sing</w:t>
                  </w:r>
                </w:p>
              </w:tc>
              <w:tc>
                <w:tcPr>
                  <w:tcW w:w="1516" w:type="dxa"/>
                  <w:shd w:val="clear" w:color="auto" w:fill="FFFFF5"/>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Cry</w:t>
                  </w:r>
                </w:p>
              </w:tc>
              <w:tc>
                <w:tcPr>
                  <w:tcW w:w="1509" w:type="dxa"/>
                  <w:shd w:val="clear" w:color="auto" w:fill="B4B4B4"/>
                  <w:vAlign w:val="center"/>
                  <w:hideMark/>
                </w:tcPr>
                <w:p w:rsidR="00712A9E" w:rsidRPr="00DA3FEB" w:rsidRDefault="00712A9E" w:rsidP="00FD1A96">
                  <w:pPr>
                    <w:spacing w:after="0" w:line="240" w:lineRule="auto"/>
                    <w:ind w:firstLine="720"/>
                    <w:contextualSpacing/>
                    <w:rPr>
                      <w:rFonts w:ascii="Times New Roman" w:hAnsi="Times New Roman"/>
                      <w:sz w:val="24"/>
                      <w:szCs w:val="24"/>
                    </w:rPr>
                  </w:pPr>
                  <w:r w:rsidRPr="00DA3FEB">
                    <w:rPr>
                      <w:rFonts w:ascii="Verdana" w:hAnsi="Verdana"/>
                      <w:sz w:val="15"/>
                      <w:szCs w:val="15"/>
                    </w:rPr>
                    <w:t>Groan</w:t>
                  </w:r>
                </w:p>
              </w:tc>
            </w:tr>
          </w:tbl>
          <w:p w:rsidR="00712A9E" w:rsidRPr="00DA3FEB" w:rsidRDefault="00712A9E" w:rsidP="00FD1A96">
            <w:pPr>
              <w:spacing w:after="0" w:line="240" w:lineRule="auto"/>
              <w:ind w:firstLine="720"/>
              <w:contextualSpacing/>
              <w:rPr>
                <w:rFonts w:ascii="Times New Roman" w:hAnsi="Times New Roman"/>
                <w:sz w:val="24"/>
                <w:szCs w:val="24"/>
              </w:rPr>
            </w:pPr>
          </w:p>
        </w:tc>
      </w:tr>
      <w:tr w:rsidR="00712A9E" w:rsidRPr="00895A46" w:rsidTr="00900498">
        <w:trPr>
          <w:tblCellSpacing w:w="0" w:type="dxa"/>
        </w:trPr>
        <w:tc>
          <w:tcPr>
            <w:tcW w:w="0" w:type="auto"/>
            <w:vAlign w:val="center"/>
            <w:hideMark/>
          </w:tcPr>
          <w:p w:rsidR="00712A9E" w:rsidRPr="00AC254E" w:rsidRDefault="00712A9E" w:rsidP="00FD1A96">
            <w:pPr>
              <w:spacing w:after="0" w:line="240" w:lineRule="auto"/>
              <w:ind w:firstLine="720"/>
              <w:contextualSpacing/>
              <w:rPr>
                <w:rFonts w:ascii="Times New Roman" w:hAnsi="Times New Roman"/>
                <w:sz w:val="24"/>
                <w:szCs w:val="24"/>
              </w:rPr>
            </w:pPr>
          </w:p>
        </w:tc>
      </w:tr>
      <w:tr w:rsidR="00712A9E" w:rsidRPr="00895A46" w:rsidTr="00900498">
        <w:trPr>
          <w:tblCellSpacing w:w="0" w:type="dxa"/>
        </w:trPr>
        <w:tc>
          <w:tcPr>
            <w:tcW w:w="0" w:type="auto"/>
            <w:shd w:val="clear" w:color="auto" w:fill="996633"/>
            <w:vAlign w:val="center"/>
            <w:hideMark/>
          </w:tcPr>
          <w:p w:rsidR="00712A9E" w:rsidRPr="00AC254E" w:rsidRDefault="00712A9E" w:rsidP="00FD1A96">
            <w:pPr>
              <w:spacing w:after="0" w:line="240" w:lineRule="auto"/>
              <w:ind w:firstLine="720"/>
              <w:contextualSpacing/>
              <w:rPr>
                <w:rFonts w:ascii="Times New Roman" w:hAnsi="Times New Roman"/>
                <w:sz w:val="24"/>
                <w:szCs w:val="24"/>
              </w:rPr>
            </w:pPr>
          </w:p>
        </w:tc>
      </w:tr>
    </w:tbl>
    <w:p w:rsidR="00712A9E" w:rsidRDefault="00712A9E" w:rsidP="00FD1A96">
      <w:pPr>
        <w:pStyle w:val="NormalWeb"/>
        <w:spacing w:line="240" w:lineRule="auto"/>
        <w:ind w:firstLine="720"/>
        <w:contextualSpacing/>
        <w:rPr>
          <w:i/>
        </w:rPr>
      </w:pPr>
      <w:r>
        <w:rPr>
          <w:i/>
        </w:rPr>
        <w:t xml:space="preserve">Shape                  Rectangle    Triangle               Square          Round                 Curve                  </w:t>
      </w:r>
    </w:p>
    <w:p w:rsidR="00712A9E" w:rsidRDefault="00712A9E" w:rsidP="00FD1A96">
      <w:pPr>
        <w:pStyle w:val="NormalWeb"/>
        <w:spacing w:line="240" w:lineRule="auto"/>
        <w:ind w:firstLine="720"/>
        <w:contextualSpacing/>
        <w:rPr>
          <w:i/>
        </w:rPr>
      </w:pPr>
      <w:r>
        <w:rPr>
          <w:i/>
        </w:rPr>
        <w:t>Energy              Generative    Expansive         Stabilizing       Contracting      Conserving</w:t>
      </w:r>
    </w:p>
    <w:p w:rsidR="00712A9E" w:rsidRDefault="00712A9E" w:rsidP="00FD1A96">
      <w:pPr>
        <w:pStyle w:val="NormalWeb"/>
        <w:spacing w:line="240" w:lineRule="auto"/>
        <w:ind w:firstLine="720"/>
        <w:contextualSpacing/>
        <w:rPr>
          <w:i/>
        </w:rPr>
      </w:pPr>
      <w:r>
        <w:rPr>
          <w:i/>
        </w:rPr>
        <w:t>Planets               Jupiter            Mars                Saturn              Venus               Mercury</w:t>
      </w:r>
    </w:p>
    <w:p w:rsidR="00A33FD4" w:rsidRDefault="00AF59BB" w:rsidP="00FD1A96">
      <w:pPr>
        <w:spacing w:line="240" w:lineRule="auto"/>
        <w:ind w:firstLine="720"/>
        <w:contextualSpacing/>
        <w:rPr>
          <w:rFonts w:ascii="Tahoma" w:hAnsi="Tahoma" w:cs="Tahoma"/>
          <w:sz w:val="24"/>
          <w:szCs w:val="24"/>
        </w:rPr>
      </w:pPr>
      <w:r w:rsidRPr="00EC7A99">
        <w:rPr>
          <w:rFonts w:ascii="Tahoma" w:hAnsi="Tahoma" w:cs="Tahoma"/>
          <w:sz w:val="24"/>
          <w:szCs w:val="24"/>
        </w:rPr>
        <w:t xml:space="preserve">Think again of the Emperor and </w:t>
      </w:r>
      <w:r w:rsidR="00EC7A99">
        <w:rPr>
          <w:rFonts w:ascii="Tahoma" w:hAnsi="Tahoma" w:cs="Tahoma"/>
          <w:sz w:val="24"/>
          <w:szCs w:val="24"/>
        </w:rPr>
        <w:t xml:space="preserve">his </w:t>
      </w:r>
      <w:r w:rsidRPr="00EC7A99">
        <w:rPr>
          <w:rFonts w:ascii="Tahoma" w:hAnsi="Tahoma" w:cs="Tahoma"/>
          <w:sz w:val="24"/>
          <w:szCs w:val="24"/>
        </w:rPr>
        <w:t>peasants surrounded by the manifestations of their Time/Space</w:t>
      </w:r>
      <w:r w:rsidR="000C3245" w:rsidRPr="00EC7A99">
        <w:rPr>
          <w:rFonts w:ascii="Tahoma" w:hAnsi="Tahoma" w:cs="Tahoma"/>
          <w:sz w:val="24"/>
          <w:szCs w:val="24"/>
        </w:rPr>
        <w:t xml:space="preserve"> continuum</w:t>
      </w:r>
      <w:r w:rsidR="00EC7A99">
        <w:rPr>
          <w:rFonts w:ascii="Tahoma" w:hAnsi="Tahoma" w:cs="Tahoma"/>
          <w:sz w:val="24"/>
          <w:szCs w:val="24"/>
        </w:rPr>
        <w:t xml:space="preserve"> in a “sea” of </w:t>
      </w:r>
      <w:r w:rsidR="00EC7A99">
        <w:rPr>
          <w:rFonts w:ascii="Tahoma" w:hAnsi="Tahoma" w:cs="Tahoma"/>
          <w:i/>
          <w:sz w:val="24"/>
          <w:szCs w:val="24"/>
        </w:rPr>
        <w:t xml:space="preserve">Qi </w:t>
      </w:r>
      <w:r w:rsidR="00EC7A99">
        <w:rPr>
          <w:rFonts w:ascii="Tahoma" w:hAnsi="Tahoma" w:cs="Tahoma"/>
          <w:sz w:val="24"/>
          <w:szCs w:val="24"/>
        </w:rPr>
        <w:t xml:space="preserve">energy that is the source of </w:t>
      </w:r>
      <w:r w:rsidR="00EC7A99">
        <w:rPr>
          <w:rFonts w:ascii="Tahoma" w:hAnsi="Tahoma" w:cs="Tahoma"/>
          <w:i/>
          <w:sz w:val="24"/>
          <w:szCs w:val="24"/>
        </w:rPr>
        <w:t xml:space="preserve">Yin </w:t>
      </w:r>
      <w:r w:rsidR="00EC7A99">
        <w:rPr>
          <w:rFonts w:ascii="Tahoma" w:hAnsi="Tahoma" w:cs="Tahoma"/>
          <w:sz w:val="24"/>
          <w:szCs w:val="24"/>
        </w:rPr>
        <w:t xml:space="preserve">and </w:t>
      </w:r>
      <w:r w:rsidR="00EC7A99">
        <w:rPr>
          <w:rFonts w:ascii="Tahoma" w:hAnsi="Tahoma" w:cs="Tahoma"/>
          <w:i/>
          <w:sz w:val="24"/>
          <w:szCs w:val="24"/>
        </w:rPr>
        <w:t xml:space="preserve">Yang </w:t>
      </w:r>
      <w:r w:rsidR="00EC7A99">
        <w:rPr>
          <w:rFonts w:ascii="Tahoma" w:hAnsi="Tahoma" w:cs="Tahoma"/>
          <w:sz w:val="24"/>
          <w:szCs w:val="24"/>
        </w:rPr>
        <w:t>and that flows through everything</w:t>
      </w:r>
      <w:r w:rsidRPr="00EC7A99">
        <w:rPr>
          <w:rFonts w:ascii="Tahoma" w:hAnsi="Tahoma" w:cs="Tahoma"/>
          <w:sz w:val="24"/>
          <w:szCs w:val="24"/>
        </w:rPr>
        <w:t xml:space="preserve">. </w:t>
      </w:r>
      <w:r w:rsidR="00EC7A99">
        <w:rPr>
          <w:rFonts w:ascii="Tahoma" w:hAnsi="Tahoma" w:cs="Tahoma"/>
          <w:sz w:val="24"/>
          <w:szCs w:val="24"/>
        </w:rPr>
        <w:t xml:space="preserve">This is how their world concept related to </w:t>
      </w:r>
      <w:r w:rsidRPr="00EC7A99">
        <w:rPr>
          <w:rFonts w:ascii="Tahoma" w:hAnsi="Tahoma" w:cs="Tahoma"/>
          <w:sz w:val="24"/>
          <w:szCs w:val="24"/>
        </w:rPr>
        <w:t>community—their chief concern.</w:t>
      </w:r>
      <w:r w:rsidR="00E321A8" w:rsidRPr="00EC7A99">
        <w:rPr>
          <w:rFonts w:ascii="Tahoma" w:hAnsi="Tahoma" w:cs="Tahoma"/>
          <w:sz w:val="24"/>
          <w:szCs w:val="24"/>
        </w:rPr>
        <w:t xml:space="preserve"> </w:t>
      </w:r>
    </w:p>
    <w:p w:rsidR="00A33FD4" w:rsidRPr="00A33FD4" w:rsidRDefault="00E321A8" w:rsidP="00FD1A96">
      <w:pPr>
        <w:spacing w:line="240" w:lineRule="auto"/>
        <w:ind w:firstLine="720"/>
        <w:contextualSpacing/>
        <w:rPr>
          <w:rFonts w:ascii="Tahoma" w:hAnsi="Tahoma" w:cs="Tahoma"/>
          <w:i/>
          <w:sz w:val="24"/>
          <w:szCs w:val="24"/>
        </w:rPr>
      </w:pPr>
      <w:r w:rsidRPr="00EC7A99">
        <w:rPr>
          <w:rFonts w:ascii="Tahoma" w:hAnsi="Tahoma" w:cs="Tahoma"/>
          <w:sz w:val="24"/>
          <w:szCs w:val="24"/>
        </w:rPr>
        <w:t xml:space="preserve">That is, </w:t>
      </w:r>
      <w:r w:rsidR="00A33FD4">
        <w:rPr>
          <w:rFonts w:ascii="Tahoma" w:hAnsi="Tahoma" w:cs="Tahoma"/>
          <w:sz w:val="24"/>
          <w:szCs w:val="24"/>
        </w:rPr>
        <w:t xml:space="preserve">Confucius and his early followers had argued that names of things should be unchanged and ritual preserved—in other words, </w:t>
      </w:r>
      <w:r w:rsidR="00A25887">
        <w:rPr>
          <w:rFonts w:ascii="Tahoma" w:hAnsi="Tahoma" w:cs="Tahoma"/>
          <w:sz w:val="24"/>
          <w:szCs w:val="24"/>
        </w:rPr>
        <w:t xml:space="preserve">in a sense, </w:t>
      </w:r>
      <w:r w:rsidR="00A33FD4">
        <w:rPr>
          <w:rFonts w:ascii="Tahoma" w:hAnsi="Tahoma" w:cs="Tahoma"/>
          <w:sz w:val="24"/>
          <w:szCs w:val="24"/>
        </w:rPr>
        <w:t>he gave names and rituals an</w:t>
      </w:r>
      <w:r w:rsidR="00A25887">
        <w:rPr>
          <w:rFonts w:ascii="Tahoma" w:hAnsi="Tahoma" w:cs="Tahoma"/>
          <w:sz w:val="24"/>
          <w:szCs w:val="24"/>
        </w:rPr>
        <w:t xml:space="preserve"> other-worldly </w:t>
      </w:r>
      <w:r w:rsidR="00A33FD4">
        <w:rPr>
          <w:rFonts w:ascii="Tahoma" w:hAnsi="Tahoma" w:cs="Tahoma"/>
          <w:sz w:val="24"/>
          <w:szCs w:val="24"/>
        </w:rPr>
        <w:t xml:space="preserve">“essence” in the Western sense of the word. However, this all changed once the relativistic Daoist </w:t>
      </w:r>
      <w:r w:rsidR="00A33FD4">
        <w:rPr>
          <w:rFonts w:ascii="Tahoma" w:hAnsi="Tahoma" w:cs="Tahoma"/>
          <w:i/>
          <w:sz w:val="24"/>
          <w:szCs w:val="24"/>
        </w:rPr>
        <w:t>Yin-Yang-</w:t>
      </w:r>
      <w:r w:rsidR="00A33FD4">
        <w:rPr>
          <w:rFonts w:ascii="Tahoma" w:hAnsi="Tahoma" w:cs="Tahoma"/>
          <w:sz w:val="24"/>
          <w:szCs w:val="24"/>
        </w:rPr>
        <w:t>based theories of things and Five-Phase theories of Change was accepted and the things</w:t>
      </w:r>
      <w:r w:rsidR="00AF0B85">
        <w:rPr>
          <w:rFonts w:ascii="Tahoma" w:hAnsi="Tahoma" w:cs="Tahoma"/>
          <w:sz w:val="24"/>
          <w:szCs w:val="24"/>
        </w:rPr>
        <w:t xml:space="preserve"> of the world</w:t>
      </w:r>
      <w:r w:rsidR="00A33FD4">
        <w:rPr>
          <w:rFonts w:ascii="Tahoma" w:hAnsi="Tahoma" w:cs="Tahoma"/>
          <w:sz w:val="24"/>
          <w:szCs w:val="24"/>
        </w:rPr>
        <w:t xml:space="preserve"> rev</w:t>
      </w:r>
      <w:r w:rsidR="00AF0B85">
        <w:rPr>
          <w:rFonts w:ascii="Tahoma" w:hAnsi="Tahoma" w:cs="Tahoma"/>
          <w:sz w:val="24"/>
          <w:szCs w:val="24"/>
        </w:rPr>
        <w:t>erted back to just having names. T</w:t>
      </w:r>
      <w:r w:rsidR="00A33FD4">
        <w:rPr>
          <w:rFonts w:ascii="Tahoma" w:hAnsi="Tahoma" w:cs="Tahoma"/>
          <w:sz w:val="24"/>
          <w:szCs w:val="24"/>
        </w:rPr>
        <w:t>he self wa</w:t>
      </w:r>
      <w:r w:rsidR="000C3245" w:rsidRPr="00EC7A99">
        <w:rPr>
          <w:rFonts w:ascii="Tahoma" w:hAnsi="Tahoma" w:cs="Tahoma"/>
          <w:sz w:val="24"/>
          <w:szCs w:val="24"/>
        </w:rPr>
        <w:t xml:space="preserve">s no longer split off from </w:t>
      </w:r>
      <w:r w:rsidRPr="00EC7A99">
        <w:rPr>
          <w:rFonts w:ascii="Tahoma" w:hAnsi="Tahoma" w:cs="Tahoma"/>
          <w:sz w:val="24"/>
          <w:szCs w:val="24"/>
        </w:rPr>
        <w:t>the movements of Heaven and Earth—</w:t>
      </w:r>
      <w:r w:rsidR="000C3245" w:rsidRPr="00EC7A99">
        <w:rPr>
          <w:rFonts w:ascii="Tahoma" w:hAnsi="Tahoma" w:cs="Tahoma"/>
          <w:sz w:val="24"/>
          <w:szCs w:val="24"/>
        </w:rPr>
        <w:t xml:space="preserve">everyone </w:t>
      </w:r>
      <w:r w:rsidRPr="00EC7A99">
        <w:rPr>
          <w:rFonts w:ascii="Tahoma" w:hAnsi="Tahoma" w:cs="Tahoma"/>
          <w:sz w:val="24"/>
          <w:szCs w:val="24"/>
        </w:rPr>
        <w:t xml:space="preserve">is part of it and not separate from it. That is another way of looking at </w:t>
      </w:r>
      <w:r w:rsidRPr="00EC7A99">
        <w:rPr>
          <w:rFonts w:ascii="Tahoma" w:hAnsi="Tahoma" w:cs="Tahoma"/>
          <w:sz w:val="24"/>
          <w:szCs w:val="24"/>
        </w:rPr>
        <w:lastRenderedPageBreak/>
        <w:t xml:space="preserve">the </w:t>
      </w:r>
      <w:r w:rsidRPr="00EC7A99">
        <w:rPr>
          <w:rFonts w:ascii="Tahoma" w:hAnsi="Tahoma" w:cs="Tahoma"/>
          <w:i/>
          <w:sz w:val="24"/>
          <w:szCs w:val="24"/>
        </w:rPr>
        <w:t>dao</w:t>
      </w:r>
      <w:r w:rsidR="002F233B" w:rsidRPr="00EC7A99">
        <w:rPr>
          <w:rFonts w:ascii="Tahoma" w:hAnsi="Tahoma" w:cs="Tahoma"/>
          <w:sz w:val="24"/>
          <w:szCs w:val="24"/>
        </w:rPr>
        <w:t>—the “way”—</w:t>
      </w:r>
      <w:r w:rsidRPr="00EC7A99">
        <w:rPr>
          <w:rFonts w:ascii="Tahoma" w:hAnsi="Tahoma" w:cs="Tahoma"/>
          <w:sz w:val="24"/>
          <w:szCs w:val="24"/>
        </w:rPr>
        <w:t xml:space="preserve">of everyday life </w:t>
      </w:r>
      <w:r w:rsidRPr="00A33FD4">
        <w:rPr>
          <w:rFonts w:ascii="Tahoma" w:hAnsi="Tahoma" w:cs="Tahoma"/>
          <w:sz w:val="24"/>
          <w:szCs w:val="24"/>
        </w:rPr>
        <w:t xml:space="preserve">among many other </w:t>
      </w:r>
      <w:r w:rsidRPr="00A33FD4">
        <w:rPr>
          <w:rFonts w:ascii="Tahoma" w:hAnsi="Tahoma" w:cs="Tahoma"/>
          <w:i/>
          <w:sz w:val="24"/>
          <w:szCs w:val="24"/>
        </w:rPr>
        <w:t>dao</w:t>
      </w:r>
      <w:r w:rsidR="00ED0ADA">
        <w:rPr>
          <w:rFonts w:ascii="Tahoma" w:hAnsi="Tahoma" w:cs="Tahoma"/>
          <w:sz w:val="24"/>
          <w:szCs w:val="24"/>
        </w:rPr>
        <w:t xml:space="preserve"> and it is also important to note that this type of “friendly” ever-changing binary thinking runs through Chinese rhetoric, the use of </w:t>
      </w:r>
      <w:r w:rsidR="00AF0B85">
        <w:rPr>
          <w:rFonts w:ascii="Tahoma" w:hAnsi="Tahoma" w:cs="Tahoma"/>
          <w:sz w:val="24"/>
          <w:szCs w:val="24"/>
        </w:rPr>
        <w:t xml:space="preserve">chiasmus in their poetry, </w:t>
      </w:r>
      <w:r w:rsidR="00ED0ADA" w:rsidRPr="00EC7A99">
        <w:rPr>
          <w:rFonts w:ascii="Tahoma" w:hAnsi="Tahoma" w:cs="Tahoma"/>
          <w:sz w:val="24"/>
          <w:szCs w:val="24"/>
        </w:rPr>
        <w:t>the indeterminacy and suggestiveness of their aesthetics</w:t>
      </w:r>
      <w:r w:rsidR="00ED0ADA">
        <w:rPr>
          <w:rFonts w:ascii="Tahoma" w:hAnsi="Tahoma" w:cs="Tahoma"/>
          <w:sz w:val="24"/>
          <w:szCs w:val="24"/>
        </w:rPr>
        <w:t xml:space="preserve"> and, </w:t>
      </w:r>
      <w:r w:rsidR="00A25887">
        <w:rPr>
          <w:rFonts w:ascii="Tahoma" w:hAnsi="Tahoma" w:cs="Tahoma"/>
          <w:sz w:val="24"/>
          <w:szCs w:val="24"/>
        </w:rPr>
        <w:t xml:space="preserve">as </w:t>
      </w:r>
      <w:r w:rsidR="00ED0ADA">
        <w:rPr>
          <w:rFonts w:ascii="Tahoma" w:hAnsi="Tahoma" w:cs="Tahoma"/>
          <w:sz w:val="24"/>
          <w:szCs w:val="24"/>
        </w:rPr>
        <w:t>will be seen, their methods of war.</w:t>
      </w:r>
      <w:r w:rsidR="00C82A9E" w:rsidRPr="00A33FD4">
        <w:rPr>
          <w:rStyle w:val="FootnoteReference"/>
          <w:rFonts w:ascii="Tahoma" w:hAnsi="Tahoma" w:cs="Tahoma"/>
          <w:sz w:val="24"/>
          <w:szCs w:val="24"/>
        </w:rPr>
        <w:footnoteReference w:id="13"/>
      </w:r>
    </w:p>
    <w:p w:rsidR="00FD1A96" w:rsidRDefault="00FD1A96" w:rsidP="00FD1A96">
      <w:pPr>
        <w:spacing w:line="240" w:lineRule="auto"/>
        <w:ind w:firstLine="720"/>
        <w:contextualSpacing/>
        <w:rPr>
          <w:rFonts w:ascii="Tahoma" w:hAnsi="Tahoma" w:cs="Tahoma"/>
          <w:sz w:val="24"/>
          <w:szCs w:val="24"/>
        </w:rPr>
      </w:pPr>
    </w:p>
    <w:p w:rsidR="00FD1A96" w:rsidRPr="00FD1A96" w:rsidRDefault="00FD1A96" w:rsidP="00A25887">
      <w:pPr>
        <w:spacing w:line="240" w:lineRule="auto"/>
        <w:ind w:firstLine="720"/>
        <w:contextualSpacing/>
        <w:jc w:val="center"/>
        <w:rPr>
          <w:rFonts w:ascii="Tahoma" w:hAnsi="Tahoma" w:cs="Tahoma"/>
          <w:b/>
          <w:sz w:val="24"/>
          <w:szCs w:val="24"/>
        </w:rPr>
      </w:pPr>
      <w:r>
        <w:rPr>
          <w:rFonts w:ascii="Tahoma" w:hAnsi="Tahoma" w:cs="Tahoma"/>
          <w:b/>
          <w:sz w:val="24"/>
          <w:szCs w:val="24"/>
        </w:rPr>
        <w:t xml:space="preserve">Daoism </w:t>
      </w:r>
      <w:r w:rsidR="00ED0ADA">
        <w:rPr>
          <w:rFonts w:ascii="Tahoma" w:hAnsi="Tahoma" w:cs="Tahoma"/>
          <w:b/>
          <w:sz w:val="24"/>
          <w:szCs w:val="24"/>
        </w:rPr>
        <w:t>Applied to</w:t>
      </w:r>
      <w:r>
        <w:rPr>
          <w:rFonts w:ascii="Tahoma" w:hAnsi="Tahoma" w:cs="Tahoma"/>
          <w:b/>
          <w:sz w:val="24"/>
          <w:szCs w:val="24"/>
        </w:rPr>
        <w:t xml:space="preserve"> War</w:t>
      </w:r>
    </w:p>
    <w:p w:rsidR="00FD1A96" w:rsidRDefault="00FD1A96" w:rsidP="00FD1A96">
      <w:pPr>
        <w:spacing w:line="240" w:lineRule="auto"/>
        <w:ind w:firstLine="720"/>
        <w:contextualSpacing/>
        <w:rPr>
          <w:rFonts w:ascii="Tahoma" w:hAnsi="Tahoma" w:cs="Tahoma"/>
          <w:sz w:val="24"/>
          <w:szCs w:val="24"/>
        </w:rPr>
      </w:pPr>
    </w:p>
    <w:p w:rsidR="00ED0ADA" w:rsidRDefault="000C5C43" w:rsidP="00FD1A96">
      <w:pPr>
        <w:spacing w:line="240" w:lineRule="auto"/>
        <w:ind w:firstLine="720"/>
        <w:contextualSpacing/>
        <w:rPr>
          <w:rFonts w:ascii="Tahoma" w:hAnsi="Tahoma" w:cs="Tahoma"/>
          <w:sz w:val="24"/>
          <w:szCs w:val="24"/>
        </w:rPr>
      </w:pPr>
      <w:r w:rsidRPr="00A33FD4">
        <w:rPr>
          <w:rFonts w:ascii="Tahoma" w:hAnsi="Tahoma" w:cs="Tahoma"/>
          <w:sz w:val="24"/>
          <w:szCs w:val="24"/>
        </w:rPr>
        <w:t>It is important to realize that all th</w:t>
      </w:r>
      <w:r w:rsidR="002F233B" w:rsidRPr="00A33FD4">
        <w:rPr>
          <w:rFonts w:ascii="Tahoma" w:hAnsi="Tahoma" w:cs="Tahoma"/>
          <w:sz w:val="24"/>
          <w:szCs w:val="24"/>
        </w:rPr>
        <w:t xml:space="preserve">ese </w:t>
      </w:r>
      <w:r w:rsidR="00ED0ADA">
        <w:rPr>
          <w:rFonts w:ascii="Tahoma" w:hAnsi="Tahoma" w:cs="Tahoma"/>
          <w:sz w:val="24"/>
          <w:szCs w:val="24"/>
        </w:rPr>
        <w:t xml:space="preserve">cultural </w:t>
      </w:r>
      <w:r w:rsidR="002F233B" w:rsidRPr="00A33FD4">
        <w:rPr>
          <w:rFonts w:ascii="Tahoma" w:hAnsi="Tahoma" w:cs="Tahoma"/>
          <w:sz w:val="24"/>
          <w:szCs w:val="24"/>
        </w:rPr>
        <w:t xml:space="preserve">developments occurred in </w:t>
      </w:r>
      <w:r w:rsidRPr="00A33FD4">
        <w:rPr>
          <w:rFonts w:ascii="Tahoma" w:hAnsi="Tahoma" w:cs="Tahoma"/>
          <w:sz w:val="24"/>
          <w:szCs w:val="24"/>
        </w:rPr>
        <w:t>the context of the Spring and Autumn and Warring</w:t>
      </w:r>
      <w:r w:rsidR="002F233B" w:rsidRPr="00A33FD4">
        <w:rPr>
          <w:rFonts w:ascii="Tahoma" w:hAnsi="Tahoma" w:cs="Tahoma"/>
          <w:sz w:val="24"/>
          <w:szCs w:val="24"/>
        </w:rPr>
        <w:t xml:space="preserve"> States periods—771-221 BC. There</w:t>
      </w:r>
      <w:r w:rsidRPr="00A33FD4">
        <w:rPr>
          <w:rFonts w:ascii="Tahoma" w:hAnsi="Tahoma" w:cs="Tahoma"/>
          <w:sz w:val="24"/>
          <w:szCs w:val="24"/>
        </w:rPr>
        <w:t xml:space="preserve"> was 550 years of continual warfare in a “fishbowl” cut off by the sea and barbarians from the rest of the world. It began as simple, seasonal</w:t>
      </w:r>
      <w:r w:rsidR="00AF0B85">
        <w:rPr>
          <w:rFonts w:ascii="Tahoma" w:hAnsi="Tahoma" w:cs="Tahoma"/>
          <w:sz w:val="24"/>
          <w:szCs w:val="24"/>
        </w:rPr>
        <w:t>,</w:t>
      </w:r>
      <w:r w:rsidRPr="00A33FD4">
        <w:rPr>
          <w:rFonts w:ascii="Tahoma" w:hAnsi="Tahoma" w:cs="Tahoma"/>
          <w:sz w:val="24"/>
          <w:szCs w:val="24"/>
        </w:rPr>
        <w:t xml:space="preserve"> feudal </w:t>
      </w:r>
      <w:r w:rsidR="00A25887">
        <w:rPr>
          <w:rFonts w:ascii="Tahoma" w:hAnsi="Tahoma" w:cs="Tahoma"/>
          <w:sz w:val="24"/>
          <w:szCs w:val="24"/>
        </w:rPr>
        <w:t>fighting</w:t>
      </w:r>
      <w:r w:rsidRPr="00A33FD4">
        <w:rPr>
          <w:rFonts w:ascii="Tahoma" w:hAnsi="Tahoma" w:cs="Tahoma"/>
          <w:sz w:val="24"/>
          <w:szCs w:val="24"/>
        </w:rPr>
        <w:t xml:space="preserve"> between about 150 states for honor and booty, then, in a pattern familiar to anthropologists who study isolated areas, th</w:t>
      </w:r>
      <w:r w:rsidR="002F233B" w:rsidRPr="00A33FD4">
        <w:rPr>
          <w:rFonts w:ascii="Tahoma" w:hAnsi="Tahoma" w:cs="Tahoma"/>
          <w:sz w:val="24"/>
          <w:szCs w:val="24"/>
        </w:rPr>
        <w:t>e big began eating the little and the</w:t>
      </w:r>
      <w:r w:rsidRPr="00A33FD4">
        <w:rPr>
          <w:rFonts w:ascii="Tahoma" w:hAnsi="Tahoma" w:cs="Tahoma"/>
          <w:sz w:val="24"/>
          <w:szCs w:val="24"/>
        </w:rPr>
        <w:t xml:space="preserve"> armies</w:t>
      </w:r>
      <w:r w:rsidR="00FD1A96">
        <w:rPr>
          <w:rFonts w:ascii="Tahoma" w:hAnsi="Tahoma" w:cs="Tahoma"/>
          <w:sz w:val="24"/>
          <w:szCs w:val="24"/>
        </w:rPr>
        <w:t xml:space="preserve"> </w:t>
      </w:r>
      <w:r w:rsidR="00AF0B85">
        <w:rPr>
          <w:rFonts w:ascii="Tahoma" w:hAnsi="Tahoma" w:cs="Tahoma"/>
          <w:sz w:val="24"/>
          <w:szCs w:val="24"/>
        </w:rPr>
        <w:t>progressively</w:t>
      </w:r>
      <w:r w:rsidR="00FD1A96">
        <w:rPr>
          <w:rFonts w:ascii="Tahoma" w:hAnsi="Tahoma" w:cs="Tahoma"/>
          <w:sz w:val="24"/>
          <w:szCs w:val="24"/>
        </w:rPr>
        <w:t xml:space="preserve"> </w:t>
      </w:r>
      <w:r w:rsidRPr="00A33FD4">
        <w:rPr>
          <w:rFonts w:ascii="Tahoma" w:hAnsi="Tahoma" w:cs="Tahoma"/>
          <w:sz w:val="24"/>
          <w:szCs w:val="24"/>
        </w:rPr>
        <w:t xml:space="preserve">grew in size to hundreds of thousands of men. Think of the 650,000 killed in our biggest arena of slaughter, the Civil War, and then think of </w:t>
      </w:r>
      <w:r w:rsidR="00FD1A96">
        <w:rPr>
          <w:rFonts w:ascii="Tahoma" w:hAnsi="Tahoma" w:cs="Tahoma"/>
          <w:sz w:val="24"/>
          <w:szCs w:val="24"/>
        </w:rPr>
        <w:t xml:space="preserve">the purportedly 400,000 </w:t>
      </w:r>
      <w:r w:rsidR="00097651" w:rsidRPr="00A33FD4">
        <w:rPr>
          <w:rFonts w:ascii="Tahoma" w:hAnsi="Tahoma" w:cs="Tahoma"/>
          <w:sz w:val="24"/>
          <w:szCs w:val="24"/>
        </w:rPr>
        <w:t>Zhao soldiers who</w:t>
      </w:r>
      <w:r w:rsidRPr="00A33FD4">
        <w:rPr>
          <w:rFonts w:ascii="Tahoma" w:hAnsi="Tahoma" w:cs="Tahoma"/>
          <w:sz w:val="24"/>
          <w:szCs w:val="24"/>
        </w:rPr>
        <w:t xml:space="preserve"> were slain </w:t>
      </w:r>
      <w:r w:rsidR="00097651" w:rsidRPr="00A33FD4">
        <w:rPr>
          <w:rFonts w:ascii="Tahoma" w:hAnsi="Tahoma" w:cs="Tahoma"/>
          <w:sz w:val="24"/>
          <w:szCs w:val="24"/>
        </w:rPr>
        <w:t>in 260 BC by the Qin a</w:t>
      </w:r>
      <w:r w:rsidRPr="00A33FD4">
        <w:rPr>
          <w:rFonts w:ascii="Tahoma" w:hAnsi="Tahoma" w:cs="Tahoma"/>
          <w:sz w:val="24"/>
          <w:szCs w:val="24"/>
        </w:rPr>
        <w:t>fter they had surrendered</w:t>
      </w:r>
      <w:r w:rsidR="00097651" w:rsidRPr="00A33FD4">
        <w:rPr>
          <w:rFonts w:ascii="Tahoma" w:hAnsi="Tahoma" w:cs="Tahoma"/>
          <w:sz w:val="24"/>
          <w:szCs w:val="24"/>
        </w:rPr>
        <w:t xml:space="preserve">. This may look </w:t>
      </w:r>
      <w:r w:rsidR="00FD1A96">
        <w:rPr>
          <w:rFonts w:ascii="Tahoma" w:hAnsi="Tahoma" w:cs="Tahoma"/>
          <w:sz w:val="24"/>
          <w:szCs w:val="24"/>
        </w:rPr>
        <w:t xml:space="preserve">like a simple extension of the </w:t>
      </w:r>
      <w:r w:rsidR="00097651" w:rsidRPr="00A33FD4">
        <w:rPr>
          <w:rFonts w:ascii="Tahoma" w:hAnsi="Tahoma" w:cs="Tahoma"/>
          <w:sz w:val="24"/>
          <w:szCs w:val="24"/>
        </w:rPr>
        <w:t>feudal Spring and Autumn period</w:t>
      </w:r>
      <w:r w:rsidR="00755573" w:rsidRPr="00A33FD4">
        <w:rPr>
          <w:rFonts w:ascii="Tahoma" w:hAnsi="Tahoma" w:cs="Tahoma"/>
          <w:sz w:val="24"/>
          <w:szCs w:val="24"/>
        </w:rPr>
        <w:t xml:space="preserve">’s formal </w:t>
      </w:r>
      <w:r w:rsidR="00FD1A96">
        <w:rPr>
          <w:rFonts w:ascii="Tahoma" w:hAnsi="Tahoma" w:cs="Tahoma"/>
          <w:sz w:val="24"/>
          <w:szCs w:val="24"/>
        </w:rPr>
        <w:t xml:space="preserve">and </w:t>
      </w:r>
      <w:r w:rsidR="00755573" w:rsidRPr="00A33FD4">
        <w:rPr>
          <w:rFonts w:ascii="Tahoma" w:hAnsi="Tahoma" w:cs="Tahoma"/>
          <w:sz w:val="24"/>
          <w:szCs w:val="24"/>
        </w:rPr>
        <w:t>extensive use</w:t>
      </w:r>
      <w:r w:rsidR="002F233B" w:rsidRPr="00A33FD4">
        <w:rPr>
          <w:rFonts w:ascii="Tahoma" w:hAnsi="Tahoma" w:cs="Tahoma"/>
          <w:sz w:val="24"/>
          <w:szCs w:val="24"/>
        </w:rPr>
        <w:t xml:space="preserve"> of human sacrifices and the raising of mounds of skulls after b</w:t>
      </w:r>
      <w:r w:rsidR="00755573" w:rsidRPr="00A33FD4">
        <w:rPr>
          <w:rFonts w:ascii="Tahoma" w:hAnsi="Tahoma" w:cs="Tahoma"/>
          <w:sz w:val="24"/>
          <w:szCs w:val="24"/>
        </w:rPr>
        <w:t xml:space="preserve">attles to mollify the ancestors, </w:t>
      </w:r>
      <w:r w:rsidR="00097651" w:rsidRPr="00FD1A96">
        <w:rPr>
          <w:rFonts w:ascii="Tahoma" w:hAnsi="Tahoma" w:cs="Tahoma"/>
          <w:sz w:val="24"/>
          <w:szCs w:val="24"/>
        </w:rPr>
        <w:t>however, it was not</w:t>
      </w:r>
      <w:r w:rsidR="002F233B" w:rsidRPr="00FD1A96">
        <w:rPr>
          <w:rFonts w:ascii="Tahoma" w:hAnsi="Tahoma" w:cs="Tahoma"/>
          <w:sz w:val="24"/>
          <w:szCs w:val="24"/>
        </w:rPr>
        <w:t>.</w:t>
      </w:r>
      <w:r w:rsidR="00097651" w:rsidRPr="00FD1A96">
        <w:rPr>
          <w:rFonts w:ascii="Tahoma" w:hAnsi="Tahoma" w:cs="Tahoma"/>
          <w:sz w:val="24"/>
          <w:szCs w:val="24"/>
        </w:rPr>
        <w:t xml:space="preserve"> It was the expedient</w:t>
      </w:r>
      <w:r w:rsidR="00755573" w:rsidRPr="00FD1A96">
        <w:rPr>
          <w:rFonts w:ascii="Tahoma" w:hAnsi="Tahoma" w:cs="Tahoma"/>
          <w:sz w:val="24"/>
          <w:szCs w:val="24"/>
        </w:rPr>
        <w:t xml:space="preserve"> and efficient </w:t>
      </w:r>
      <w:r w:rsidR="00097651" w:rsidRPr="00FD1A96">
        <w:rPr>
          <w:rFonts w:ascii="Tahoma" w:hAnsi="Tahoma" w:cs="Tahoma"/>
          <w:sz w:val="24"/>
          <w:szCs w:val="24"/>
        </w:rPr>
        <w:t>elimination of a rival</w:t>
      </w:r>
      <w:r w:rsidR="00FD1A96">
        <w:rPr>
          <w:rFonts w:ascii="Tahoma" w:hAnsi="Tahoma" w:cs="Tahoma"/>
          <w:sz w:val="24"/>
          <w:szCs w:val="24"/>
        </w:rPr>
        <w:t xml:space="preserve"> for the riches they possessed</w:t>
      </w:r>
      <w:r w:rsidR="00755573" w:rsidRPr="00FD1A96">
        <w:rPr>
          <w:rFonts w:ascii="Tahoma" w:hAnsi="Tahoma" w:cs="Tahoma"/>
          <w:sz w:val="24"/>
          <w:szCs w:val="24"/>
        </w:rPr>
        <w:t>.</w:t>
      </w:r>
      <w:r w:rsidR="00FD1A96">
        <w:rPr>
          <w:rStyle w:val="FootnoteReference"/>
          <w:rFonts w:ascii="Tahoma" w:hAnsi="Tahoma" w:cs="Tahoma"/>
          <w:sz w:val="24"/>
          <w:szCs w:val="24"/>
        </w:rPr>
        <w:footnoteReference w:id="14"/>
      </w:r>
      <w:r w:rsidR="00097651" w:rsidRPr="00FD1A96">
        <w:rPr>
          <w:rFonts w:ascii="Tahoma" w:hAnsi="Tahoma" w:cs="Tahoma"/>
          <w:sz w:val="24"/>
          <w:szCs w:val="24"/>
        </w:rPr>
        <w:t xml:space="preserve"> </w:t>
      </w:r>
    </w:p>
    <w:p w:rsidR="00FD1A96" w:rsidRDefault="000C5C43" w:rsidP="00FD1A96">
      <w:pPr>
        <w:spacing w:line="240" w:lineRule="auto"/>
        <w:ind w:firstLine="720"/>
        <w:contextualSpacing/>
        <w:rPr>
          <w:rFonts w:ascii="Tahoma" w:hAnsi="Tahoma" w:cs="Tahoma"/>
          <w:sz w:val="24"/>
          <w:szCs w:val="24"/>
        </w:rPr>
      </w:pPr>
      <w:r w:rsidRPr="00FD1A96">
        <w:rPr>
          <w:rFonts w:ascii="Tahoma" w:hAnsi="Tahoma" w:cs="Tahoma"/>
          <w:sz w:val="24"/>
          <w:szCs w:val="24"/>
        </w:rPr>
        <w:t xml:space="preserve">In this </w:t>
      </w:r>
      <w:r w:rsidR="00755573" w:rsidRPr="00FD1A96">
        <w:rPr>
          <w:rFonts w:ascii="Tahoma" w:hAnsi="Tahoma" w:cs="Tahoma"/>
          <w:sz w:val="24"/>
          <w:szCs w:val="24"/>
        </w:rPr>
        <w:t xml:space="preserve">new world where expediency </w:t>
      </w:r>
      <w:r w:rsidR="00FD1A96">
        <w:rPr>
          <w:rFonts w:ascii="Tahoma" w:hAnsi="Tahoma" w:cs="Tahoma"/>
          <w:sz w:val="24"/>
          <w:szCs w:val="24"/>
        </w:rPr>
        <w:t xml:space="preserve">had </w:t>
      </w:r>
      <w:r w:rsidR="00755573" w:rsidRPr="00FD1A96">
        <w:rPr>
          <w:rFonts w:ascii="Tahoma" w:hAnsi="Tahoma" w:cs="Tahoma"/>
          <w:sz w:val="24"/>
          <w:szCs w:val="24"/>
        </w:rPr>
        <w:t>replaced honor and rank, g</w:t>
      </w:r>
      <w:r w:rsidR="00A25887">
        <w:rPr>
          <w:rFonts w:ascii="Tahoma" w:hAnsi="Tahoma" w:cs="Tahoma"/>
          <w:sz w:val="24"/>
          <w:szCs w:val="24"/>
        </w:rPr>
        <w:t>enerals could rise from common</w:t>
      </w:r>
      <w:r w:rsidR="00755573" w:rsidRPr="00FD1A96">
        <w:rPr>
          <w:rFonts w:ascii="Tahoma" w:hAnsi="Tahoma" w:cs="Tahoma"/>
          <w:sz w:val="24"/>
          <w:szCs w:val="24"/>
        </w:rPr>
        <w:t xml:space="preserve"> origins and </w:t>
      </w:r>
      <w:r w:rsidRPr="00FD1A96">
        <w:rPr>
          <w:rFonts w:ascii="Tahoma" w:hAnsi="Tahoma" w:cs="Tahoma"/>
          <w:sz w:val="24"/>
          <w:szCs w:val="24"/>
        </w:rPr>
        <w:t>had to become organizers and administers of mass de</w:t>
      </w:r>
      <w:r w:rsidR="00755573" w:rsidRPr="00FD1A96">
        <w:rPr>
          <w:rFonts w:ascii="Tahoma" w:hAnsi="Tahoma" w:cs="Tahoma"/>
          <w:sz w:val="24"/>
          <w:szCs w:val="24"/>
        </w:rPr>
        <w:t>ath</w:t>
      </w:r>
      <w:r w:rsidR="00D45C87" w:rsidRPr="00FD1A96">
        <w:rPr>
          <w:rFonts w:ascii="Tahoma" w:hAnsi="Tahoma" w:cs="Tahoma"/>
          <w:sz w:val="24"/>
          <w:szCs w:val="24"/>
        </w:rPr>
        <w:t xml:space="preserve">. Instead of nobles leading the charges in battles that lasted a day or so at the most, generalship became an intellectual endeavor and battles went on over long fronts and could last </w:t>
      </w:r>
      <w:r w:rsidR="00FD1A96">
        <w:rPr>
          <w:rFonts w:ascii="Tahoma" w:hAnsi="Tahoma" w:cs="Tahoma"/>
          <w:sz w:val="24"/>
          <w:szCs w:val="24"/>
        </w:rPr>
        <w:t xml:space="preserve">for </w:t>
      </w:r>
      <w:r w:rsidR="00D45C87" w:rsidRPr="00FD1A96">
        <w:rPr>
          <w:rFonts w:ascii="Tahoma" w:hAnsi="Tahoma" w:cs="Tahoma"/>
          <w:sz w:val="24"/>
          <w:szCs w:val="24"/>
        </w:rPr>
        <w:t>months. Strict obedience to orders was paramount and the general had to have complete command of the situat</w:t>
      </w:r>
      <w:r w:rsidR="00FD1A96">
        <w:rPr>
          <w:rFonts w:ascii="Tahoma" w:hAnsi="Tahoma" w:cs="Tahoma"/>
          <w:sz w:val="24"/>
          <w:szCs w:val="24"/>
        </w:rPr>
        <w:t>ion as he stayed out of sight from</w:t>
      </w:r>
      <w:r w:rsidR="00D45C87" w:rsidRPr="00FD1A96">
        <w:rPr>
          <w:rFonts w:ascii="Tahoma" w:hAnsi="Tahoma" w:cs="Tahoma"/>
          <w:sz w:val="24"/>
          <w:szCs w:val="24"/>
        </w:rPr>
        <w:t xml:space="preserve"> his men and use</w:t>
      </w:r>
      <w:r w:rsidR="00755573" w:rsidRPr="00FD1A96">
        <w:rPr>
          <w:rFonts w:ascii="Tahoma" w:hAnsi="Tahoma" w:cs="Tahoma"/>
          <w:sz w:val="24"/>
          <w:szCs w:val="24"/>
        </w:rPr>
        <w:t>d</w:t>
      </w:r>
      <w:r w:rsidR="00D45C87" w:rsidRPr="00FD1A96">
        <w:rPr>
          <w:rFonts w:ascii="Tahoma" w:hAnsi="Tahoma" w:cs="Tahoma"/>
          <w:sz w:val="24"/>
          <w:szCs w:val="24"/>
        </w:rPr>
        <w:t xml:space="preserve"> spies to gain information and flags and drums to signal his orders.</w:t>
      </w:r>
    </w:p>
    <w:p w:rsidR="00FD1A96" w:rsidRDefault="00266897" w:rsidP="00FD1A96">
      <w:pPr>
        <w:spacing w:line="240" w:lineRule="auto"/>
        <w:ind w:firstLine="720"/>
        <w:contextualSpacing/>
        <w:rPr>
          <w:rFonts w:ascii="Tahoma" w:hAnsi="Tahoma" w:cs="Tahoma"/>
          <w:sz w:val="24"/>
          <w:szCs w:val="24"/>
        </w:rPr>
      </w:pPr>
      <w:r w:rsidRPr="00FD1A96">
        <w:rPr>
          <w:rFonts w:ascii="Tahoma" w:hAnsi="Tahoma" w:cs="Tahoma"/>
          <w:sz w:val="24"/>
          <w:szCs w:val="24"/>
        </w:rPr>
        <w:t>In the ensuing fight to the death</w:t>
      </w:r>
      <w:r w:rsidR="00755573" w:rsidRPr="00FD1A96">
        <w:rPr>
          <w:rFonts w:ascii="Tahoma" w:hAnsi="Tahoma" w:cs="Tahoma"/>
          <w:sz w:val="24"/>
          <w:szCs w:val="24"/>
        </w:rPr>
        <w:t xml:space="preserve"> during t</w:t>
      </w:r>
      <w:r w:rsidR="00996437" w:rsidRPr="00FD1A96">
        <w:rPr>
          <w:rFonts w:ascii="Tahoma" w:hAnsi="Tahoma" w:cs="Tahoma"/>
          <w:sz w:val="24"/>
          <w:szCs w:val="24"/>
        </w:rPr>
        <w:t xml:space="preserve">he </w:t>
      </w:r>
      <w:r w:rsidR="00FD1A96">
        <w:rPr>
          <w:rFonts w:ascii="Tahoma" w:hAnsi="Tahoma" w:cs="Tahoma"/>
          <w:sz w:val="24"/>
          <w:szCs w:val="24"/>
        </w:rPr>
        <w:t xml:space="preserve">aptly named </w:t>
      </w:r>
      <w:r w:rsidR="00996437" w:rsidRPr="00FD1A96">
        <w:rPr>
          <w:rFonts w:ascii="Tahoma" w:hAnsi="Tahoma" w:cs="Tahoma"/>
          <w:sz w:val="24"/>
          <w:szCs w:val="24"/>
        </w:rPr>
        <w:t>Warring States period (481 to</w:t>
      </w:r>
      <w:r w:rsidR="00755573" w:rsidRPr="00FD1A96">
        <w:rPr>
          <w:rFonts w:ascii="Tahoma" w:hAnsi="Tahoma" w:cs="Tahoma"/>
          <w:sz w:val="24"/>
          <w:szCs w:val="24"/>
        </w:rPr>
        <w:t xml:space="preserve"> 403-221 BC)</w:t>
      </w:r>
      <w:r w:rsidRPr="00FD1A96">
        <w:rPr>
          <w:rFonts w:ascii="Tahoma" w:hAnsi="Tahoma" w:cs="Tahoma"/>
          <w:sz w:val="24"/>
          <w:szCs w:val="24"/>
        </w:rPr>
        <w:t xml:space="preserve">, the </w:t>
      </w:r>
      <w:r w:rsidR="00996437" w:rsidRPr="00FD1A96">
        <w:rPr>
          <w:rFonts w:ascii="Tahoma" w:hAnsi="Tahoma" w:cs="Tahoma"/>
          <w:sz w:val="24"/>
          <w:szCs w:val="24"/>
        </w:rPr>
        <w:t xml:space="preserve">seven </w:t>
      </w:r>
      <w:r w:rsidR="00ED0ADA">
        <w:rPr>
          <w:rFonts w:ascii="Tahoma" w:hAnsi="Tahoma" w:cs="Tahoma"/>
          <w:sz w:val="24"/>
          <w:szCs w:val="24"/>
        </w:rPr>
        <w:t xml:space="preserve">remaining </w:t>
      </w:r>
      <w:r w:rsidR="00996437" w:rsidRPr="00FD1A96">
        <w:rPr>
          <w:rFonts w:ascii="Tahoma" w:hAnsi="Tahoma" w:cs="Tahoma"/>
          <w:sz w:val="24"/>
          <w:szCs w:val="24"/>
        </w:rPr>
        <w:t xml:space="preserve">major </w:t>
      </w:r>
      <w:r w:rsidRPr="00FD1A96">
        <w:rPr>
          <w:rFonts w:ascii="Tahoma" w:hAnsi="Tahoma" w:cs="Tahoma"/>
          <w:sz w:val="24"/>
          <w:szCs w:val="24"/>
        </w:rPr>
        <w:t>states red</w:t>
      </w:r>
      <w:r w:rsidR="00ED0ADA">
        <w:rPr>
          <w:rFonts w:ascii="Tahoma" w:hAnsi="Tahoma" w:cs="Tahoma"/>
          <w:sz w:val="24"/>
          <w:szCs w:val="24"/>
        </w:rPr>
        <w:t>uced themselves to one</w:t>
      </w:r>
      <w:r w:rsidRPr="00FD1A96">
        <w:rPr>
          <w:rFonts w:ascii="Tahoma" w:hAnsi="Tahoma" w:cs="Tahoma"/>
          <w:sz w:val="24"/>
          <w:szCs w:val="24"/>
        </w:rPr>
        <w:t>.</w:t>
      </w:r>
      <w:r w:rsidR="000E5C68" w:rsidRPr="00FD1A96">
        <w:rPr>
          <w:rFonts w:ascii="Tahoma" w:hAnsi="Tahoma" w:cs="Tahoma"/>
          <w:sz w:val="24"/>
          <w:szCs w:val="24"/>
        </w:rPr>
        <w:t xml:space="preserve"> Yet, </w:t>
      </w:r>
      <w:r w:rsidR="00996437" w:rsidRPr="00FD1A96">
        <w:rPr>
          <w:rFonts w:ascii="Tahoma" w:hAnsi="Tahoma" w:cs="Tahoma"/>
          <w:sz w:val="24"/>
          <w:szCs w:val="24"/>
        </w:rPr>
        <w:t>this age fostered the Golden Age of Chinese thought</w:t>
      </w:r>
      <w:r w:rsidR="000E5C68" w:rsidRPr="00FD1A96">
        <w:rPr>
          <w:rFonts w:ascii="Tahoma" w:hAnsi="Tahoma" w:cs="Tahoma"/>
          <w:sz w:val="24"/>
          <w:szCs w:val="24"/>
        </w:rPr>
        <w:t xml:space="preserve"> </w:t>
      </w:r>
      <w:r w:rsidR="00ED0ADA">
        <w:rPr>
          <w:rFonts w:ascii="Tahoma" w:hAnsi="Tahoma" w:cs="Tahoma"/>
          <w:sz w:val="24"/>
          <w:szCs w:val="24"/>
        </w:rPr>
        <w:t xml:space="preserve">known </w:t>
      </w:r>
      <w:r w:rsidR="000E5C68" w:rsidRPr="00FD1A96">
        <w:rPr>
          <w:rFonts w:ascii="Tahoma" w:hAnsi="Tahoma" w:cs="Tahoma"/>
          <w:sz w:val="24"/>
          <w:szCs w:val="24"/>
        </w:rPr>
        <w:t>as the “100 Schools</w:t>
      </w:r>
      <w:r w:rsidR="00996437" w:rsidRPr="00FD1A96">
        <w:rPr>
          <w:rFonts w:ascii="Tahoma" w:hAnsi="Tahoma" w:cs="Tahoma"/>
          <w:sz w:val="24"/>
          <w:szCs w:val="24"/>
        </w:rPr>
        <w:t xml:space="preserve"> of Philosophy</w:t>
      </w:r>
      <w:r w:rsidR="000E5C68" w:rsidRPr="00FD1A96">
        <w:rPr>
          <w:rFonts w:ascii="Tahoma" w:hAnsi="Tahoma" w:cs="Tahoma"/>
          <w:sz w:val="24"/>
          <w:szCs w:val="24"/>
        </w:rPr>
        <w:t xml:space="preserve">” competed to understand the universe they lived in and what, if anything, </w:t>
      </w:r>
      <w:r w:rsidR="00996437" w:rsidRPr="00FD1A96">
        <w:rPr>
          <w:rFonts w:ascii="Tahoma" w:hAnsi="Tahoma" w:cs="Tahoma"/>
          <w:sz w:val="24"/>
          <w:szCs w:val="24"/>
        </w:rPr>
        <w:t xml:space="preserve">they could </w:t>
      </w:r>
      <w:r w:rsidR="000E5C68" w:rsidRPr="00FD1A96">
        <w:rPr>
          <w:rFonts w:ascii="Tahoma" w:hAnsi="Tahoma" w:cs="Tahoma"/>
          <w:sz w:val="24"/>
          <w:szCs w:val="24"/>
        </w:rPr>
        <w:t>do about it.</w:t>
      </w:r>
      <w:r w:rsidR="00996437" w:rsidRPr="00FD1A96">
        <w:rPr>
          <w:rFonts w:ascii="Tahoma" w:hAnsi="Tahoma" w:cs="Tahoma"/>
          <w:sz w:val="24"/>
          <w:szCs w:val="24"/>
        </w:rPr>
        <w:t xml:space="preserve"> As Charles Darwin once quipped, “The </w:t>
      </w:r>
      <w:r w:rsidR="00ED0ADA">
        <w:rPr>
          <w:rFonts w:ascii="Tahoma" w:hAnsi="Tahoma" w:cs="Tahoma"/>
          <w:sz w:val="24"/>
          <w:szCs w:val="24"/>
        </w:rPr>
        <w:t xml:space="preserve">war of nature is creative.” He also said something like, </w:t>
      </w:r>
      <w:r w:rsidR="00996437" w:rsidRPr="00FD1A96">
        <w:rPr>
          <w:rFonts w:ascii="Tahoma" w:hAnsi="Tahoma" w:cs="Tahoma"/>
          <w:sz w:val="24"/>
          <w:szCs w:val="24"/>
        </w:rPr>
        <w:t xml:space="preserve">“It is not the strongest that survive </w:t>
      </w:r>
      <w:r w:rsidR="00ED0ADA">
        <w:rPr>
          <w:rFonts w:ascii="Tahoma" w:hAnsi="Tahoma" w:cs="Tahoma"/>
          <w:sz w:val="24"/>
          <w:szCs w:val="24"/>
        </w:rPr>
        <w:t>that war of Nature</w:t>
      </w:r>
      <w:r w:rsidR="00996437" w:rsidRPr="00FD1A96">
        <w:rPr>
          <w:rFonts w:ascii="Tahoma" w:hAnsi="Tahoma" w:cs="Tahoma"/>
          <w:sz w:val="24"/>
          <w:szCs w:val="24"/>
        </w:rPr>
        <w:t xml:space="preserve">, it is those that can adapt to it.” </w:t>
      </w:r>
    </w:p>
    <w:p w:rsidR="00ED0ADA" w:rsidRDefault="000E5C68" w:rsidP="00FD1A96">
      <w:pPr>
        <w:spacing w:line="240" w:lineRule="auto"/>
        <w:ind w:firstLine="720"/>
        <w:contextualSpacing/>
        <w:rPr>
          <w:rFonts w:ascii="Tahoma" w:hAnsi="Tahoma" w:cs="Tahoma"/>
          <w:sz w:val="24"/>
          <w:szCs w:val="24"/>
        </w:rPr>
      </w:pPr>
      <w:r w:rsidRPr="00FD1A96">
        <w:rPr>
          <w:rFonts w:ascii="Tahoma" w:hAnsi="Tahoma" w:cs="Tahoma"/>
          <w:sz w:val="24"/>
          <w:szCs w:val="24"/>
        </w:rPr>
        <w:t xml:space="preserve">In the end, </w:t>
      </w:r>
      <w:r w:rsidR="00266897" w:rsidRPr="00FD1A96">
        <w:rPr>
          <w:rFonts w:ascii="Tahoma" w:hAnsi="Tahoma" w:cs="Tahoma"/>
          <w:sz w:val="24"/>
          <w:szCs w:val="24"/>
        </w:rPr>
        <w:t xml:space="preserve">the winner, the </w:t>
      </w:r>
      <w:r w:rsidR="00A134F5">
        <w:rPr>
          <w:rFonts w:ascii="Tahoma" w:hAnsi="Tahoma" w:cs="Tahoma"/>
          <w:sz w:val="24"/>
          <w:szCs w:val="24"/>
        </w:rPr>
        <w:t>war-</w:t>
      </w:r>
      <w:r w:rsidR="00C73B85">
        <w:rPr>
          <w:rFonts w:ascii="Tahoma" w:hAnsi="Tahoma" w:cs="Tahoma"/>
          <w:sz w:val="24"/>
          <w:szCs w:val="24"/>
        </w:rPr>
        <w:t xml:space="preserve">machine </w:t>
      </w:r>
      <w:r w:rsidR="00266897" w:rsidRPr="00FD1A96">
        <w:rPr>
          <w:rFonts w:ascii="Tahoma" w:hAnsi="Tahoma" w:cs="Tahoma"/>
          <w:sz w:val="24"/>
          <w:szCs w:val="24"/>
        </w:rPr>
        <w:t>state of Qin, tried to keep on doin</w:t>
      </w:r>
      <w:r w:rsidR="00ED0ADA">
        <w:rPr>
          <w:rFonts w:ascii="Tahoma" w:hAnsi="Tahoma" w:cs="Tahoma"/>
          <w:sz w:val="24"/>
          <w:szCs w:val="24"/>
        </w:rPr>
        <w:t>g what had brought them victory</w:t>
      </w:r>
      <w:r w:rsidR="00C73B85">
        <w:rPr>
          <w:rFonts w:ascii="Tahoma" w:hAnsi="Tahoma" w:cs="Tahoma"/>
          <w:sz w:val="24"/>
          <w:szCs w:val="24"/>
        </w:rPr>
        <w:t xml:space="preserve">—using a 500,000 army to </w:t>
      </w:r>
      <w:r w:rsidR="003B251D" w:rsidRPr="00FD1A96">
        <w:rPr>
          <w:rFonts w:ascii="Tahoma" w:hAnsi="Tahoma" w:cs="Tahoma"/>
          <w:sz w:val="24"/>
          <w:szCs w:val="24"/>
        </w:rPr>
        <w:t xml:space="preserve">extend the empire south </w:t>
      </w:r>
      <w:r w:rsidR="00C73B85">
        <w:rPr>
          <w:rFonts w:ascii="Tahoma" w:hAnsi="Tahoma" w:cs="Tahoma"/>
          <w:sz w:val="24"/>
          <w:szCs w:val="24"/>
        </w:rPr>
        <w:t xml:space="preserve">while continuing to </w:t>
      </w:r>
      <w:r w:rsidR="00266897" w:rsidRPr="00FD1A96">
        <w:rPr>
          <w:rFonts w:ascii="Tahoma" w:hAnsi="Tahoma" w:cs="Tahoma"/>
          <w:sz w:val="24"/>
          <w:szCs w:val="24"/>
        </w:rPr>
        <w:t>enforc</w:t>
      </w:r>
      <w:r w:rsidR="00C73B85">
        <w:rPr>
          <w:rFonts w:ascii="Tahoma" w:hAnsi="Tahoma" w:cs="Tahoma"/>
          <w:sz w:val="24"/>
          <w:szCs w:val="24"/>
        </w:rPr>
        <w:t>e</w:t>
      </w:r>
      <w:r w:rsidR="00BA0C66">
        <w:rPr>
          <w:rFonts w:ascii="Tahoma" w:hAnsi="Tahoma" w:cs="Tahoma"/>
          <w:sz w:val="24"/>
          <w:szCs w:val="24"/>
        </w:rPr>
        <w:t xml:space="preserve"> </w:t>
      </w:r>
      <w:r w:rsidR="00266897" w:rsidRPr="00FD1A96">
        <w:rPr>
          <w:rFonts w:ascii="Tahoma" w:hAnsi="Tahoma" w:cs="Tahoma"/>
          <w:sz w:val="24"/>
          <w:szCs w:val="24"/>
        </w:rPr>
        <w:t>complete subs</w:t>
      </w:r>
      <w:r w:rsidR="003B251D" w:rsidRPr="00FD1A96">
        <w:rPr>
          <w:rFonts w:ascii="Tahoma" w:hAnsi="Tahoma" w:cs="Tahoma"/>
          <w:sz w:val="24"/>
          <w:szCs w:val="24"/>
        </w:rPr>
        <w:t xml:space="preserve">ervience to state service and </w:t>
      </w:r>
      <w:r w:rsidR="00266897" w:rsidRPr="00FD1A96">
        <w:rPr>
          <w:rFonts w:ascii="Tahoma" w:hAnsi="Tahoma" w:cs="Tahoma"/>
          <w:sz w:val="24"/>
          <w:szCs w:val="24"/>
        </w:rPr>
        <w:t>rigid</w:t>
      </w:r>
      <w:r w:rsidR="00ED0ADA">
        <w:rPr>
          <w:rFonts w:ascii="Tahoma" w:hAnsi="Tahoma" w:cs="Tahoma"/>
          <w:sz w:val="24"/>
          <w:szCs w:val="24"/>
        </w:rPr>
        <w:t>ly codifying a</w:t>
      </w:r>
      <w:r w:rsidR="00266897" w:rsidRPr="00FD1A96">
        <w:rPr>
          <w:rFonts w:ascii="Tahoma" w:hAnsi="Tahoma" w:cs="Tahoma"/>
          <w:sz w:val="24"/>
          <w:szCs w:val="24"/>
        </w:rPr>
        <w:t>ll aspects of life</w:t>
      </w:r>
      <w:r w:rsidR="00ED0ADA">
        <w:rPr>
          <w:rFonts w:ascii="Tahoma" w:hAnsi="Tahoma" w:cs="Tahoma"/>
          <w:sz w:val="24"/>
          <w:szCs w:val="24"/>
        </w:rPr>
        <w:t xml:space="preserve">. </w:t>
      </w:r>
      <w:r w:rsidR="00C73B85">
        <w:rPr>
          <w:rFonts w:ascii="Tahoma" w:hAnsi="Tahoma" w:cs="Tahoma"/>
          <w:sz w:val="24"/>
          <w:szCs w:val="24"/>
        </w:rPr>
        <w:t>The Qin</w:t>
      </w:r>
      <w:r w:rsidR="00C73B85" w:rsidRPr="00FD1A96">
        <w:rPr>
          <w:rFonts w:ascii="Tahoma" w:hAnsi="Tahoma" w:cs="Tahoma"/>
          <w:sz w:val="24"/>
          <w:szCs w:val="24"/>
        </w:rPr>
        <w:t xml:space="preserve"> had already eliminated the inefficient feudal aristocracy who formerly owned much of the land</w:t>
      </w:r>
      <w:r w:rsidR="002651F2">
        <w:rPr>
          <w:rFonts w:ascii="Tahoma" w:hAnsi="Tahoma" w:cs="Tahoma"/>
          <w:sz w:val="24"/>
          <w:szCs w:val="24"/>
        </w:rPr>
        <w:t xml:space="preserve">. This was replaced by a military “meritocracy” </w:t>
      </w:r>
      <w:r w:rsidR="00C73B85" w:rsidRPr="00FD1A96">
        <w:rPr>
          <w:rFonts w:ascii="Tahoma" w:hAnsi="Tahoma" w:cs="Tahoma"/>
          <w:sz w:val="24"/>
          <w:szCs w:val="24"/>
        </w:rPr>
        <w:t>based on punishments and rewards. It had also organized agriculture into a rigid grid-like form whose outline can be seen from the air today.</w:t>
      </w:r>
      <w:r w:rsidR="00C73B85">
        <w:rPr>
          <w:rFonts w:ascii="Tahoma" w:hAnsi="Tahoma" w:cs="Tahoma"/>
          <w:sz w:val="24"/>
          <w:szCs w:val="24"/>
        </w:rPr>
        <w:t xml:space="preserve"> Additionally, the chaotic </w:t>
      </w:r>
      <w:r w:rsidR="00A51A06" w:rsidRPr="00FD1A96">
        <w:rPr>
          <w:rFonts w:ascii="Tahoma" w:hAnsi="Tahoma" w:cs="Tahoma"/>
          <w:sz w:val="24"/>
          <w:szCs w:val="24"/>
        </w:rPr>
        <w:t xml:space="preserve">written </w:t>
      </w:r>
      <w:r w:rsidR="00996437" w:rsidRPr="00FD1A96">
        <w:rPr>
          <w:rFonts w:ascii="Tahoma" w:hAnsi="Tahoma" w:cs="Tahoma"/>
          <w:sz w:val="24"/>
          <w:szCs w:val="24"/>
        </w:rPr>
        <w:lastRenderedPageBreak/>
        <w:t>language,</w:t>
      </w:r>
      <w:r w:rsidRPr="00FD1A96">
        <w:rPr>
          <w:rFonts w:ascii="Tahoma" w:hAnsi="Tahoma" w:cs="Tahoma"/>
          <w:sz w:val="24"/>
          <w:szCs w:val="24"/>
        </w:rPr>
        <w:t xml:space="preserve"> </w:t>
      </w:r>
      <w:r w:rsidR="003B251D" w:rsidRPr="00FD1A96">
        <w:rPr>
          <w:rFonts w:ascii="Tahoma" w:hAnsi="Tahoma" w:cs="Tahoma"/>
          <w:sz w:val="24"/>
          <w:szCs w:val="24"/>
        </w:rPr>
        <w:t>measurements</w:t>
      </w:r>
      <w:r w:rsidRPr="00FD1A96">
        <w:rPr>
          <w:rFonts w:ascii="Tahoma" w:hAnsi="Tahoma" w:cs="Tahoma"/>
          <w:sz w:val="24"/>
          <w:szCs w:val="24"/>
        </w:rPr>
        <w:t>,</w:t>
      </w:r>
      <w:r w:rsidR="00C73B85">
        <w:rPr>
          <w:rFonts w:ascii="Tahoma" w:hAnsi="Tahoma" w:cs="Tahoma"/>
          <w:sz w:val="24"/>
          <w:szCs w:val="24"/>
        </w:rPr>
        <w:t xml:space="preserve"> coinage and</w:t>
      </w:r>
      <w:r w:rsidR="003B251D" w:rsidRPr="00FD1A96">
        <w:rPr>
          <w:rFonts w:ascii="Tahoma" w:hAnsi="Tahoma" w:cs="Tahoma"/>
          <w:sz w:val="24"/>
          <w:szCs w:val="24"/>
        </w:rPr>
        <w:t xml:space="preserve"> </w:t>
      </w:r>
      <w:r w:rsidR="00C73B85">
        <w:rPr>
          <w:rFonts w:ascii="Tahoma" w:hAnsi="Tahoma" w:cs="Tahoma"/>
          <w:sz w:val="24"/>
          <w:szCs w:val="24"/>
        </w:rPr>
        <w:t xml:space="preserve">even </w:t>
      </w:r>
      <w:r w:rsidR="00266897" w:rsidRPr="00FD1A96">
        <w:rPr>
          <w:rFonts w:ascii="Tahoma" w:hAnsi="Tahoma" w:cs="Tahoma"/>
          <w:sz w:val="24"/>
          <w:szCs w:val="24"/>
        </w:rPr>
        <w:t xml:space="preserve">the width of </w:t>
      </w:r>
      <w:r w:rsidR="003B251D" w:rsidRPr="00FD1A96">
        <w:rPr>
          <w:rFonts w:ascii="Tahoma" w:hAnsi="Tahoma" w:cs="Tahoma"/>
          <w:sz w:val="24"/>
          <w:szCs w:val="24"/>
        </w:rPr>
        <w:t xml:space="preserve">chariot axles </w:t>
      </w:r>
      <w:r w:rsidR="00C73B85">
        <w:rPr>
          <w:rFonts w:ascii="Tahoma" w:hAnsi="Tahoma" w:cs="Tahoma"/>
          <w:sz w:val="24"/>
          <w:szCs w:val="24"/>
        </w:rPr>
        <w:t>were completely standardized.</w:t>
      </w:r>
      <w:r w:rsidR="00BA0C66">
        <w:rPr>
          <w:rFonts w:ascii="Tahoma" w:hAnsi="Tahoma" w:cs="Tahoma"/>
          <w:sz w:val="24"/>
          <w:szCs w:val="24"/>
        </w:rPr>
        <w:t xml:space="preserve"> </w:t>
      </w:r>
    </w:p>
    <w:p w:rsidR="00FD1A96" w:rsidRPr="00FD1A96" w:rsidRDefault="00A51A06" w:rsidP="00FD1A96">
      <w:pPr>
        <w:spacing w:line="240" w:lineRule="auto"/>
        <w:ind w:firstLine="720"/>
        <w:contextualSpacing/>
        <w:rPr>
          <w:rFonts w:ascii="Tahoma" w:hAnsi="Tahoma" w:cs="Tahoma"/>
          <w:sz w:val="24"/>
          <w:szCs w:val="24"/>
        </w:rPr>
      </w:pPr>
      <w:r w:rsidRPr="00FD1A96">
        <w:rPr>
          <w:rFonts w:ascii="Tahoma" w:hAnsi="Tahoma" w:cs="Tahoma"/>
          <w:sz w:val="24"/>
          <w:szCs w:val="24"/>
        </w:rPr>
        <w:t>However, following disputes, incompetence and the death of</w:t>
      </w:r>
      <w:r w:rsidR="002651F2">
        <w:rPr>
          <w:rFonts w:ascii="Tahoma" w:hAnsi="Tahoma" w:cs="Tahoma"/>
          <w:sz w:val="24"/>
          <w:szCs w:val="24"/>
        </w:rPr>
        <w:t xml:space="preserve"> </w:t>
      </w:r>
      <w:r w:rsidR="002651F2" w:rsidRPr="00FD1A96">
        <w:rPr>
          <w:rFonts w:ascii="Tahoma" w:hAnsi="Tahoma" w:cs="Tahoma"/>
          <w:sz w:val="24"/>
          <w:szCs w:val="24"/>
        </w:rPr>
        <w:t>Qinshihuang</w:t>
      </w:r>
      <w:r w:rsidR="002651F2">
        <w:rPr>
          <w:rFonts w:ascii="Tahoma" w:hAnsi="Tahoma" w:cs="Tahoma"/>
          <w:sz w:val="24"/>
          <w:szCs w:val="24"/>
        </w:rPr>
        <w:t>,</w:t>
      </w:r>
      <w:r w:rsidRPr="00FD1A96">
        <w:rPr>
          <w:rFonts w:ascii="Tahoma" w:hAnsi="Tahoma" w:cs="Tahoma"/>
          <w:sz w:val="24"/>
          <w:szCs w:val="24"/>
        </w:rPr>
        <w:t xml:space="preserve"> the “First Emperor,”</w:t>
      </w:r>
      <w:r w:rsidR="002651F2">
        <w:rPr>
          <w:rFonts w:ascii="Tahoma" w:hAnsi="Tahoma" w:cs="Tahoma"/>
          <w:sz w:val="24"/>
          <w:szCs w:val="24"/>
        </w:rPr>
        <w:t xml:space="preserve"> </w:t>
      </w:r>
      <w:r w:rsidRPr="00FD1A96">
        <w:rPr>
          <w:rFonts w:ascii="Tahoma" w:hAnsi="Tahoma" w:cs="Tahoma"/>
          <w:sz w:val="24"/>
          <w:szCs w:val="24"/>
        </w:rPr>
        <w:t>t</w:t>
      </w:r>
      <w:r w:rsidR="003B251D" w:rsidRPr="00FD1A96">
        <w:rPr>
          <w:rFonts w:ascii="Tahoma" w:hAnsi="Tahoma" w:cs="Tahoma"/>
          <w:sz w:val="24"/>
          <w:szCs w:val="24"/>
        </w:rPr>
        <w:t xml:space="preserve">he result was a complete collapse after 14 years followed by a period of </w:t>
      </w:r>
      <w:r w:rsidR="00C73B85">
        <w:rPr>
          <w:rFonts w:ascii="Tahoma" w:hAnsi="Tahoma" w:cs="Tahoma"/>
          <w:sz w:val="24"/>
          <w:szCs w:val="24"/>
        </w:rPr>
        <w:t>internal war and a victorious</w:t>
      </w:r>
      <w:r w:rsidR="003B251D" w:rsidRPr="00FD1A96">
        <w:rPr>
          <w:rFonts w:ascii="Tahoma" w:hAnsi="Tahoma" w:cs="Tahoma"/>
          <w:sz w:val="24"/>
          <w:szCs w:val="24"/>
        </w:rPr>
        <w:t xml:space="preserve"> </w:t>
      </w:r>
      <w:r w:rsidR="003B7217" w:rsidRPr="00FD1A96">
        <w:rPr>
          <w:rFonts w:ascii="Tahoma" w:hAnsi="Tahoma" w:cs="Tahoma"/>
          <w:sz w:val="24"/>
          <w:szCs w:val="24"/>
        </w:rPr>
        <w:t xml:space="preserve">reunification </w:t>
      </w:r>
      <w:r w:rsidR="003B251D" w:rsidRPr="00FD1A96">
        <w:rPr>
          <w:rFonts w:ascii="Tahoma" w:hAnsi="Tahoma" w:cs="Tahoma"/>
          <w:sz w:val="24"/>
          <w:szCs w:val="24"/>
        </w:rPr>
        <w:t>by the Han in 206 BC.</w:t>
      </w:r>
    </w:p>
    <w:p w:rsidR="00363037" w:rsidRDefault="003B251D" w:rsidP="00222EF8">
      <w:pPr>
        <w:spacing w:line="240" w:lineRule="auto"/>
        <w:ind w:firstLine="720"/>
        <w:contextualSpacing/>
        <w:rPr>
          <w:rFonts w:ascii="Tahoma" w:hAnsi="Tahoma" w:cs="Tahoma"/>
        </w:rPr>
      </w:pPr>
      <w:r w:rsidRPr="00FD1A96">
        <w:rPr>
          <w:rFonts w:ascii="Tahoma" w:hAnsi="Tahoma" w:cs="Tahoma"/>
          <w:sz w:val="24"/>
          <w:szCs w:val="24"/>
        </w:rPr>
        <w:t xml:space="preserve">The Han also kept a relatively totalitarian hold on the populace with a </w:t>
      </w:r>
      <w:r w:rsidR="002651F2">
        <w:rPr>
          <w:rFonts w:ascii="Tahoma" w:hAnsi="Tahoma" w:cs="Tahoma"/>
          <w:sz w:val="24"/>
          <w:szCs w:val="24"/>
        </w:rPr>
        <w:t xml:space="preserve">social system that imitated the Qin by setting up </w:t>
      </w:r>
      <w:r w:rsidRPr="00FD1A96">
        <w:rPr>
          <w:rFonts w:ascii="Tahoma" w:hAnsi="Tahoma" w:cs="Tahoma"/>
          <w:sz w:val="24"/>
          <w:szCs w:val="24"/>
        </w:rPr>
        <w:t>units</w:t>
      </w:r>
      <w:r w:rsidR="00C73B85">
        <w:rPr>
          <w:rFonts w:ascii="Tahoma" w:hAnsi="Tahoma" w:cs="Tahoma"/>
          <w:sz w:val="24"/>
          <w:szCs w:val="24"/>
        </w:rPr>
        <w:t xml:space="preserve"> structured so that everyone </w:t>
      </w:r>
      <w:r w:rsidRPr="00FD1A96">
        <w:rPr>
          <w:rFonts w:ascii="Tahoma" w:hAnsi="Tahoma" w:cs="Tahoma"/>
          <w:sz w:val="24"/>
          <w:szCs w:val="24"/>
        </w:rPr>
        <w:t xml:space="preserve">kept an eye on everyone else. It was </w:t>
      </w:r>
      <w:r w:rsidR="00A51A06" w:rsidRPr="00FD1A96">
        <w:rPr>
          <w:rFonts w:ascii="Tahoma" w:hAnsi="Tahoma" w:cs="Tahoma"/>
          <w:sz w:val="24"/>
          <w:szCs w:val="24"/>
        </w:rPr>
        <w:t>“</w:t>
      </w:r>
      <w:r w:rsidRPr="00FD1A96">
        <w:rPr>
          <w:rFonts w:ascii="Tahoma" w:hAnsi="Tahoma" w:cs="Tahoma"/>
          <w:sz w:val="24"/>
          <w:szCs w:val="24"/>
        </w:rPr>
        <w:t>relative</w:t>
      </w:r>
      <w:r w:rsidR="00A51A06" w:rsidRPr="00FD1A96">
        <w:rPr>
          <w:rFonts w:ascii="Tahoma" w:hAnsi="Tahoma" w:cs="Tahoma"/>
          <w:sz w:val="24"/>
          <w:szCs w:val="24"/>
        </w:rPr>
        <w:t>”</w:t>
      </w:r>
      <w:r w:rsidRPr="00FD1A96">
        <w:rPr>
          <w:rFonts w:ascii="Tahoma" w:hAnsi="Tahoma" w:cs="Tahoma"/>
          <w:sz w:val="24"/>
          <w:szCs w:val="24"/>
        </w:rPr>
        <w:t xml:space="preserve"> because there were always rebellious </w:t>
      </w:r>
      <w:r w:rsidR="00C73B85">
        <w:rPr>
          <w:rFonts w:ascii="Tahoma" w:hAnsi="Tahoma" w:cs="Tahoma"/>
          <w:sz w:val="24"/>
          <w:szCs w:val="24"/>
        </w:rPr>
        <w:t xml:space="preserve">Daoist-oriented </w:t>
      </w:r>
      <w:r w:rsidRPr="00FD1A96">
        <w:rPr>
          <w:rFonts w:ascii="Tahoma" w:hAnsi="Tahoma" w:cs="Tahoma"/>
          <w:sz w:val="24"/>
          <w:szCs w:val="24"/>
        </w:rPr>
        <w:t xml:space="preserve">souls </w:t>
      </w:r>
      <w:r w:rsidR="002651F2">
        <w:rPr>
          <w:rFonts w:ascii="Tahoma" w:hAnsi="Tahoma" w:cs="Tahoma"/>
          <w:sz w:val="24"/>
          <w:szCs w:val="24"/>
        </w:rPr>
        <w:t xml:space="preserve">and revolts </w:t>
      </w:r>
      <w:r w:rsidRPr="00FD1A96">
        <w:rPr>
          <w:rFonts w:ascii="Tahoma" w:hAnsi="Tahoma" w:cs="Tahoma"/>
          <w:sz w:val="24"/>
          <w:szCs w:val="24"/>
        </w:rPr>
        <w:t>about</w:t>
      </w:r>
      <w:r w:rsidR="00C73B85">
        <w:rPr>
          <w:rFonts w:ascii="Tahoma" w:hAnsi="Tahoma" w:cs="Tahoma"/>
          <w:sz w:val="24"/>
          <w:szCs w:val="24"/>
        </w:rPr>
        <w:t>—</w:t>
      </w:r>
      <w:r w:rsidRPr="00FD1A96">
        <w:rPr>
          <w:rFonts w:ascii="Tahoma" w:hAnsi="Tahoma" w:cs="Tahoma"/>
          <w:sz w:val="24"/>
          <w:szCs w:val="24"/>
        </w:rPr>
        <w:t>but these were generally crushed and except when China was conquered from outside, that is the system that has survived until today</w:t>
      </w:r>
      <w:r>
        <w:rPr>
          <w:rFonts w:ascii="Tahoma" w:hAnsi="Tahoma" w:cs="Tahoma"/>
        </w:rPr>
        <w:t>.</w:t>
      </w:r>
      <w:r w:rsidR="00C73B85">
        <w:rPr>
          <w:rStyle w:val="FootnoteReference"/>
          <w:rFonts w:ascii="Tahoma" w:hAnsi="Tahoma" w:cs="Tahoma"/>
        </w:rPr>
        <w:footnoteReference w:id="15"/>
      </w:r>
    </w:p>
    <w:p w:rsidR="003B7217" w:rsidRPr="003B7217" w:rsidRDefault="003B7217" w:rsidP="006E716A">
      <w:pPr>
        <w:pStyle w:val="NormalWeb"/>
        <w:spacing w:line="240" w:lineRule="auto"/>
        <w:ind w:firstLine="720"/>
        <w:contextualSpacing/>
        <w:jc w:val="center"/>
        <w:rPr>
          <w:rFonts w:ascii="Tahoma" w:hAnsi="Tahoma" w:cs="Tahoma"/>
          <w:b/>
        </w:rPr>
      </w:pPr>
      <w:r>
        <w:rPr>
          <w:rFonts w:ascii="Tahoma" w:hAnsi="Tahoma" w:cs="Tahoma"/>
          <w:b/>
        </w:rPr>
        <w:t xml:space="preserve">Go and </w:t>
      </w:r>
      <w:r w:rsidR="008D6FD8">
        <w:rPr>
          <w:rFonts w:ascii="Tahoma" w:hAnsi="Tahoma" w:cs="Tahoma"/>
          <w:b/>
          <w:i/>
        </w:rPr>
        <w:t>Yin-Yang</w:t>
      </w:r>
      <w:r w:rsidR="00363037">
        <w:rPr>
          <w:rFonts w:ascii="Tahoma" w:hAnsi="Tahoma" w:cs="Tahoma"/>
          <w:b/>
        </w:rPr>
        <w:t xml:space="preserve"> Based, Non-A</w:t>
      </w:r>
      <w:r w:rsidR="008D6FD8">
        <w:rPr>
          <w:rFonts w:ascii="Tahoma" w:hAnsi="Tahoma" w:cs="Tahoma"/>
          <w:b/>
        </w:rPr>
        <w:t xml:space="preserve">bstract </w:t>
      </w:r>
      <w:r>
        <w:rPr>
          <w:rFonts w:ascii="Tahoma" w:hAnsi="Tahoma" w:cs="Tahoma"/>
          <w:b/>
        </w:rPr>
        <w:t>“Go Think”</w:t>
      </w:r>
    </w:p>
    <w:p w:rsidR="003B7217" w:rsidRDefault="003B7217" w:rsidP="00FD1A96">
      <w:pPr>
        <w:pStyle w:val="NormalWeb"/>
        <w:spacing w:line="240" w:lineRule="auto"/>
        <w:ind w:firstLine="720"/>
        <w:contextualSpacing/>
        <w:rPr>
          <w:rFonts w:ascii="Tahoma" w:hAnsi="Tahoma" w:cs="Tahoma"/>
        </w:rPr>
      </w:pPr>
    </w:p>
    <w:p w:rsidR="00241488" w:rsidRDefault="0037217C" w:rsidP="00FD1A96">
      <w:pPr>
        <w:pStyle w:val="NormalWeb"/>
        <w:spacing w:line="240" w:lineRule="auto"/>
        <w:ind w:firstLine="720"/>
        <w:contextualSpacing/>
        <w:rPr>
          <w:rFonts w:ascii="Tahoma" w:hAnsi="Tahoma" w:cs="Tahoma"/>
        </w:rPr>
      </w:pPr>
      <w:r>
        <w:rPr>
          <w:rFonts w:ascii="Tahoma" w:hAnsi="Tahoma" w:cs="Tahoma"/>
        </w:rPr>
        <w:t xml:space="preserve">With this background in mind, the role of the generals </w:t>
      </w:r>
      <w:r w:rsidR="00A51A06">
        <w:rPr>
          <w:rFonts w:ascii="Tahoma" w:hAnsi="Tahoma" w:cs="Tahoma"/>
        </w:rPr>
        <w:t xml:space="preserve">in the Warring States period </w:t>
      </w:r>
      <w:r>
        <w:rPr>
          <w:rFonts w:ascii="Tahoma" w:hAnsi="Tahoma" w:cs="Tahoma"/>
        </w:rPr>
        <w:t xml:space="preserve">should be examined in more detail. What happened was that </w:t>
      </w:r>
      <w:r>
        <w:rPr>
          <w:rFonts w:ascii="Tahoma" w:hAnsi="Tahoma" w:cs="Tahoma"/>
          <w:i/>
        </w:rPr>
        <w:t xml:space="preserve">Yin-Yang </w:t>
      </w:r>
      <w:r w:rsidR="00A134F5">
        <w:rPr>
          <w:rFonts w:ascii="Tahoma" w:hAnsi="Tahoma" w:cs="Tahoma"/>
        </w:rPr>
        <w:t>theories</w:t>
      </w:r>
      <w:r>
        <w:rPr>
          <w:rFonts w:ascii="Tahoma" w:hAnsi="Tahoma" w:cs="Tahoma"/>
        </w:rPr>
        <w:t xml:space="preserve"> began to be</w:t>
      </w:r>
      <w:r w:rsidR="00C73B85">
        <w:rPr>
          <w:rFonts w:ascii="Tahoma" w:hAnsi="Tahoma" w:cs="Tahoma"/>
        </w:rPr>
        <w:t xml:space="preserve"> philosophically</w:t>
      </w:r>
      <w:r>
        <w:rPr>
          <w:rFonts w:ascii="Tahoma" w:hAnsi="Tahoma" w:cs="Tahoma"/>
        </w:rPr>
        <w:t xml:space="preserve"> applied to war and the result was books like </w:t>
      </w:r>
      <w:r>
        <w:rPr>
          <w:rFonts w:ascii="Tahoma" w:hAnsi="Tahoma" w:cs="Tahoma"/>
          <w:i/>
        </w:rPr>
        <w:t>The Art of War</w:t>
      </w:r>
      <w:r>
        <w:rPr>
          <w:rFonts w:ascii="Tahoma" w:hAnsi="Tahoma" w:cs="Tahoma"/>
        </w:rPr>
        <w:t xml:space="preserve"> by</w:t>
      </w:r>
      <w:r w:rsidR="004452C8">
        <w:rPr>
          <w:rFonts w:ascii="Tahoma" w:hAnsi="Tahoma" w:cs="Tahoma"/>
        </w:rPr>
        <w:t xml:space="preserve"> Sunzi and other</w:t>
      </w:r>
      <w:r>
        <w:rPr>
          <w:rFonts w:ascii="Tahoma" w:hAnsi="Tahoma" w:cs="Tahoma"/>
        </w:rPr>
        <w:t xml:space="preserve"> “philosopher/warriors</w:t>
      </w:r>
      <w:r w:rsidR="004452C8">
        <w:rPr>
          <w:rFonts w:ascii="Tahoma" w:hAnsi="Tahoma" w:cs="Tahoma"/>
        </w:rPr>
        <w:t>.”</w:t>
      </w:r>
      <w:r w:rsidR="00241488">
        <w:rPr>
          <w:rFonts w:ascii="Tahoma" w:hAnsi="Tahoma" w:cs="Tahoma"/>
        </w:rPr>
        <w:t xml:space="preserve"> The basic idea was </w:t>
      </w:r>
      <w:r w:rsidR="00A51A06">
        <w:rPr>
          <w:rFonts w:ascii="Tahoma" w:hAnsi="Tahoma" w:cs="Tahoma"/>
        </w:rPr>
        <w:t xml:space="preserve">that if one was faced with a </w:t>
      </w:r>
      <w:r w:rsidR="00A51A06">
        <w:rPr>
          <w:rFonts w:ascii="Tahoma" w:hAnsi="Tahoma" w:cs="Tahoma"/>
          <w:i/>
        </w:rPr>
        <w:t xml:space="preserve">Yang </w:t>
      </w:r>
      <w:r w:rsidR="00A51A06">
        <w:rPr>
          <w:rFonts w:ascii="Tahoma" w:hAnsi="Tahoma" w:cs="Tahoma"/>
        </w:rPr>
        <w:t>situation</w:t>
      </w:r>
      <w:r w:rsidR="0026140B">
        <w:rPr>
          <w:rFonts w:ascii="Tahoma" w:hAnsi="Tahoma" w:cs="Tahoma"/>
        </w:rPr>
        <w:t>—</w:t>
      </w:r>
      <w:r w:rsidR="00241488">
        <w:rPr>
          <w:rFonts w:ascii="Tahoma" w:hAnsi="Tahoma" w:cs="Tahoma"/>
        </w:rPr>
        <w:t xml:space="preserve">for example, </w:t>
      </w:r>
      <w:r w:rsidR="0026140B">
        <w:rPr>
          <w:rFonts w:ascii="Tahoma" w:hAnsi="Tahoma" w:cs="Tahoma"/>
        </w:rPr>
        <w:t>a</w:t>
      </w:r>
      <w:r w:rsidR="00241488">
        <w:rPr>
          <w:rFonts w:ascii="Tahoma" w:hAnsi="Tahoma" w:cs="Tahoma"/>
        </w:rPr>
        <w:t>n overwhelming force—there was often a</w:t>
      </w:r>
      <w:r w:rsidR="0026140B">
        <w:rPr>
          <w:rFonts w:ascii="Tahoma" w:hAnsi="Tahoma" w:cs="Tahoma"/>
        </w:rPr>
        <w:t xml:space="preserve"> </w:t>
      </w:r>
      <w:r w:rsidR="0026140B">
        <w:rPr>
          <w:rFonts w:ascii="Tahoma" w:hAnsi="Tahoma" w:cs="Tahoma"/>
          <w:i/>
        </w:rPr>
        <w:t xml:space="preserve">Yin </w:t>
      </w:r>
      <w:r w:rsidR="0026140B">
        <w:rPr>
          <w:rFonts w:ascii="Tahoma" w:hAnsi="Tahoma" w:cs="Tahoma"/>
        </w:rPr>
        <w:t xml:space="preserve">solution that could be applied. </w:t>
      </w:r>
    </w:p>
    <w:p w:rsidR="00786180" w:rsidRDefault="007523AB" w:rsidP="00786180">
      <w:pPr>
        <w:pStyle w:val="NormalWeb"/>
        <w:spacing w:line="240" w:lineRule="auto"/>
        <w:ind w:firstLine="720"/>
        <w:contextualSpacing/>
        <w:rPr>
          <w:rFonts w:ascii="Tahoma" w:hAnsi="Tahoma" w:cs="Tahoma"/>
        </w:rPr>
      </w:pPr>
      <w:r>
        <w:rPr>
          <w:rFonts w:ascii="Tahoma" w:hAnsi="Tahoma" w:cs="Tahoma"/>
        </w:rPr>
        <w:t xml:space="preserve">Thus, taking account of the </w:t>
      </w:r>
      <w:r>
        <w:rPr>
          <w:rFonts w:ascii="Tahoma" w:hAnsi="Tahoma" w:cs="Tahoma"/>
          <w:i/>
        </w:rPr>
        <w:t xml:space="preserve">Yin </w:t>
      </w:r>
      <w:r w:rsidR="00241488">
        <w:rPr>
          <w:rFonts w:ascii="Tahoma" w:hAnsi="Tahoma" w:cs="Tahoma"/>
        </w:rPr>
        <w:t>of a situation, strength should</w:t>
      </w:r>
      <w:r>
        <w:rPr>
          <w:rFonts w:ascii="Tahoma" w:hAnsi="Tahoma" w:cs="Tahoma"/>
        </w:rPr>
        <w:t xml:space="preserve"> not </w:t>
      </w:r>
      <w:r w:rsidR="00241488">
        <w:rPr>
          <w:rFonts w:ascii="Tahoma" w:hAnsi="Tahoma" w:cs="Tahoma"/>
        </w:rPr>
        <w:t xml:space="preserve">be </w:t>
      </w:r>
      <w:r>
        <w:rPr>
          <w:rFonts w:ascii="Tahoma" w:hAnsi="Tahoma" w:cs="Tahoma"/>
        </w:rPr>
        <w:t>approached directly</w:t>
      </w:r>
      <w:r w:rsidR="004452C8">
        <w:rPr>
          <w:rFonts w:ascii="Tahoma" w:hAnsi="Tahoma" w:cs="Tahoma"/>
        </w:rPr>
        <w:t xml:space="preserve">. </w:t>
      </w:r>
      <w:r w:rsidR="00241488">
        <w:rPr>
          <w:rFonts w:ascii="Tahoma" w:hAnsi="Tahoma" w:cs="Tahoma"/>
        </w:rPr>
        <w:t xml:space="preserve">Instead, </w:t>
      </w:r>
      <w:r w:rsidR="00A134F5">
        <w:rPr>
          <w:rFonts w:ascii="Tahoma" w:hAnsi="Tahoma" w:cs="Tahoma"/>
        </w:rPr>
        <w:t>“Encirclement” was</w:t>
      </w:r>
      <w:r w:rsidR="004452C8">
        <w:rPr>
          <w:rFonts w:ascii="Tahoma" w:hAnsi="Tahoma" w:cs="Tahoma"/>
        </w:rPr>
        <w:t xml:space="preserve"> the key </w:t>
      </w:r>
      <w:r w:rsidR="00241488">
        <w:rPr>
          <w:rFonts w:ascii="Tahoma" w:hAnsi="Tahoma" w:cs="Tahoma"/>
        </w:rPr>
        <w:t>idea</w:t>
      </w:r>
      <w:r w:rsidR="004452C8">
        <w:rPr>
          <w:rFonts w:ascii="Tahoma" w:hAnsi="Tahoma" w:cs="Tahoma"/>
        </w:rPr>
        <w:t xml:space="preserve"> and the basis of most traditional Chinese thinking about the most efficient method</w:t>
      </w:r>
      <w:r w:rsidR="00241488">
        <w:rPr>
          <w:rFonts w:ascii="Tahoma" w:hAnsi="Tahoma" w:cs="Tahoma"/>
        </w:rPr>
        <w:t>s</w:t>
      </w:r>
      <w:r w:rsidR="004452C8">
        <w:rPr>
          <w:rFonts w:ascii="Tahoma" w:hAnsi="Tahoma" w:cs="Tahoma"/>
        </w:rPr>
        <w:t xml:space="preserve"> of warfare. “Lure the Tiger Down from the Mountain” is a favorite </w:t>
      </w:r>
      <w:r w:rsidR="004452C8">
        <w:rPr>
          <w:rFonts w:ascii="Tahoma" w:hAnsi="Tahoma" w:cs="Tahoma"/>
          <w:i/>
        </w:rPr>
        <w:t xml:space="preserve">Yin-like </w:t>
      </w:r>
      <w:r w:rsidR="004452C8">
        <w:rPr>
          <w:rFonts w:ascii="Tahoma" w:hAnsi="Tahoma" w:cs="Tahoma"/>
        </w:rPr>
        <w:t>aphorism—i.e</w:t>
      </w:r>
      <w:r w:rsidR="000F545D">
        <w:rPr>
          <w:rFonts w:ascii="Tahoma" w:hAnsi="Tahoma" w:cs="Tahoma"/>
        </w:rPr>
        <w:t>. entice</w:t>
      </w:r>
      <w:r w:rsidR="00241488">
        <w:rPr>
          <w:rFonts w:ascii="Tahoma" w:hAnsi="Tahoma" w:cs="Tahoma"/>
        </w:rPr>
        <w:t xml:space="preserve"> him </w:t>
      </w:r>
      <w:r w:rsidR="004452C8">
        <w:rPr>
          <w:rFonts w:ascii="Tahoma" w:hAnsi="Tahoma" w:cs="Tahoma"/>
        </w:rPr>
        <w:t>down</w:t>
      </w:r>
      <w:r w:rsidR="00DA36F7">
        <w:rPr>
          <w:rFonts w:ascii="Tahoma" w:hAnsi="Tahoma" w:cs="Tahoma"/>
        </w:rPr>
        <w:t xml:space="preserve"> to</w:t>
      </w:r>
      <w:r w:rsidR="004452C8">
        <w:rPr>
          <w:rFonts w:ascii="Tahoma" w:hAnsi="Tahoma" w:cs="Tahoma"/>
        </w:rPr>
        <w:t xml:space="preserve"> where he is exposed and can be safely netted (“surrounded”), attacked by dogs (“surrounded”) and then speared (a </w:t>
      </w:r>
      <w:r w:rsidR="004452C8">
        <w:rPr>
          <w:rFonts w:ascii="Tahoma" w:hAnsi="Tahoma" w:cs="Tahoma"/>
          <w:i/>
        </w:rPr>
        <w:t>Yang-</w:t>
      </w:r>
      <w:r w:rsidR="004452C8">
        <w:rPr>
          <w:rFonts w:ascii="Tahoma" w:hAnsi="Tahoma" w:cs="Tahoma"/>
        </w:rPr>
        <w:t>like direct method of attack</w:t>
      </w:r>
      <w:r w:rsidR="00A134F5">
        <w:rPr>
          <w:rFonts w:ascii="Tahoma" w:hAnsi="Tahoma" w:cs="Tahoma"/>
        </w:rPr>
        <w:t xml:space="preserve"> after a series of </w:t>
      </w:r>
      <w:r w:rsidR="00A134F5">
        <w:rPr>
          <w:rFonts w:ascii="Tahoma" w:hAnsi="Tahoma" w:cs="Tahoma"/>
          <w:i/>
        </w:rPr>
        <w:t xml:space="preserve">Yin </w:t>
      </w:r>
      <w:r w:rsidR="00A134F5">
        <w:rPr>
          <w:rFonts w:ascii="Tahoma" w:hAnsi="Tahoma" w:cs="Tahoma"/>
        </w:rPr>
        <w:t>moves</w:t>
      </w:r>
      <w:r w:rsidR="004452C8">
        <w:rPr>
          <w:rFonts w:ascii="Tahoma" w:hAnsi="Tahoma" w:cs="Tahoma"/>
        </w:rPr>
        <w:t>).</w:t>
      </w:r>
      <w:r w:rsidR="00363037">
        <w:rPr>
          <w:rStyle w:val="FootnoteReference"/>
          <w:rFonts w:ascii="Tahoma" w:hAnsi="Tahoma" w:cs="Tahoma"/>
        </w:rPr>
        <w:footnoteReference w:id="16"/>
      </w:r>
      <w:r w:rsidR="004452C8">
        <w:rPr>
          <w:rFonts w:ascii="Tahoma" w:hAnsi="Tahoma" w:cs="Tahoma"/>
        </w:rPr>
        <w:t xml:space="preserve"> In short, </w:t>
      </w:r>
      <w:r>
        <w:rPr>
          <w:rFonts w:ascii="Tahoma" w:hAnsi="Tahoma" w:cs="Tahoma"/>
        </w:rPr>
        <w:t xml:space="preserve">negotiations at the banquet table </w:t>
      </w:r>
      <w:r w:rsidR="004452C8">
        <w:rPr>
          <w:rFonts w:ascii="Tahoma" w:hAnsi="Tahoma" w:cs="Tahoma"/>
        </w:rPr>
        <w:t>were</w:t>
      </w:r>
      <w:r>
        <w:rPr>
          <w:rFonts w:ascii="Tahoma" w:hAnsi="Tahoma" w:cs="Tahoma"/>
        </w:rPr>
        <w:t xml:space="preserve"> preferred to the battlefield, enemies and spies </w:t>
      </w:r>
      <w:r w:rsidR="004452C8">
        <w:rPr>
          <w:rFonts w:ascii="Tahoma" w:hAnsi="Tahoma" w:cs="Tahoma"/>
        </w:rPr>
        <w:t>were to be</w:t>
      </w:r>
      <w:r>
        <w:rPr>
          <w:rFonts w:ascii="Tahoma" w:hAnsi="Tahoma" w:cs="Tahoma"/>
        </w:rPr>
        <w:t xml:space="preserve"> lured with deception and false movements, small units </w:t>
      </w:r>
      <w:r w:rsidR="004452C8">
        <w:rPr>
          <w:rFonts w:ascii="Tahoma" w:hAnsi="Tahoma" w:cs="Tahoma"/>
        </w:rPr>
        <w:t>were</w:t>
      </w:r>
      <w:r>
        <w:rPr>
          <w:rFonts w:ascii="Tahoma" w:hAnsi="Tahoma" w:cs="Tahoma"/>
        </w:rPr>
        <w:t xml:space="preserve"> readily sacrificed for the sake of preservin</w:t>
      </w:r>
      <w:r w:rsidR="004452C8">
        <w:rPr>
          <w:rFonts w:ascii="Tahoma" w:hAnsi="Tahoma" w:cs="Tahoma"/>
        </w:rPr>
        <w:t xml:space="preserve">g the larger ones </w:t>
      </w:r>
      <w:r w:rsidR="00A134F5">
        <w:rPr>
          <w:rFonts w:ascii="Tahoma" w:hAnsi="Tahoma" w:cs="Tahoma"/>
        </w:rPr>
        <w:t>since</w:t>
      </w:r>
      <w:r>
        <w:rPr>
          <w:rFonts w:ascii="Tahoma" w:hAnsi="Tahoma" w:cs="Tahoma"/>
        </w:rPr>
        <w:t xml:space="preserve"> the </w:t>
      </w:r>
      <w:r w:rsidR="002651F2">
        <w:rPr>
          <w:rFonts w:ascii="Tahoma" w:hAnsi="Tahoma" w:cs="Tahoma"/>
        </w:rPr>
        <w:t>“Big Picture”</w:t>
      </w:r>
      <w:r w:rsidR="00241488">
        <w:rPr>
          <w:rFonts w:ascii="Tahoma" w:hAnsi="Tahoma" w:cs="Tahoma"/>
        </w:rPr>
        <w:t xml:space="preserve"> (which wa</w:t>
      </w:r>
      <w:r w:rsidR="00640037">
        <w:rPr>
          <w:rFonts w:ascii="Tahoma" w:hAnsi="Tahoma" w:cs="Tahoma"/>
        </w:rPr>
        <w:t>s continually changing)</w:t>
      </w:r>
      <w:r>
        <w:rPr>
          <w:rFonts w:ascii="Tahoma" w:hAnsi="Tahoma" w:cs="Tahoma"/>
        </w:rPr>
        <w:t xml:space="preserve"> </w:t>
      </w:r>
      <w:r w:rsidR="004452C8">
        <w:rPr>
          <w:rFonts w:ascii="Tahoma" w:hAnsi="Tahoma" w:cs="Tahoma"/>
        </w:rPr>
        <w:t>had</w:t>
      </w:r>
      <w:r>
        <w:rPr>
          <w:rFonts w:ascii="Tahoma" w:hAnsi="Tahoma" w:cs="Tahoma"/>
        </w:rPr>
        <w:t xml:space="preserve"> be looked at </w:t>
      </w:r>
      <w:r w:rsidR="00DA36F7">
        <w:rPr>
          <w:rFonts w:ascii="Tahoma" w:hAnsi="Tahoma" w:cs="Tahoma"/>
        </w:rPr>
        <w:t xml:space="preserve">instead of being </w:t>
      </w:r>
      <w:r w:rsidR="00A134F5">
        <w:rPr>
          <w:rFonts w:ascii="Tahoma" w:hAnsi="Tahoma" w:cs="Tahoma"/>
        </w:rPr>
        <w:t>overly-</w:t>
      </w:r>
      <w:r w:rsidR="00DA36F7">
        <w:rPr>
          <w:rFonts w:ascii="Tahoma" w:hAnsi="Tahoma" w:cs="Tahoma"/>
        </w:rPr>
        <w:t>influenced by</w:t>
      </w:r>
      <w:r>
        <w:rPr>
          <w:rFonts w:ascii="Tahoma" w:hAnsi="Tahoma" w:cs="Tahoma"/>
        </w:rPr>
        <w:t xml:space="preserve"> the local </w:t>
      </w:r>
      <w:r w:rsidR="00A134F5">
        <w:rPr>
          <w:rFonts w:ascii="Tahoma" w:hAnsi="Tahoma" w:cs="Tahoma"/>
        </w:rPr>
        <w:t>situation</w:t>
      </w:r>
      <w:r w:rsidR="00241488">
        <w:rPr>
          <w:rFonts w:ascii="Tahoma" w:hAnsi="Tahoma" w:cs="Tahoma"/>
        </w:rPr>
        <w:t>.</w:t>
      </w:r>
      <w:r w:rsidR="00DA36F7">
        <w:rPr>
          <w:rFonts w:ascii="Tahoma" w:hAnsi="Tahoma" w:cs="Tahoma"/>
        </w:rPr>
        <w:t xml:space="preserve"> In other words, true </w:t>
      </w:r>
      <w:r w:rsidR="00640037">
        <w:rPr>
          <w:rFonts w:ascii="Tahoma" w:hAnsi="Tahoma" w:cs="Tahoma"/>
        </w:rPr>
        <w:t xml:space="preserve">Daoist thinking was not about balancing </w:t>
      </w:r>
      <w:r w:rsidR="00640037">
        <w:rPr>
          <w:rFonts w:ascii="Tahoma" w:hAnsi="Tahoma" w:cs="Tahoma"/>
          <w:i/>
        </w:rPr>
        <w:t xml:space="preserve">Yin </w:t>
      </w:r>
      <w:r w:rsidR="00640037">
        <w:rPr>
          <w:rFonts w:ascii="Tahoma" w:hAnsi="Tahoma" w:cs="Tahoma"/>
        </w:rPr>
        <w:t xml:space="preserve">and </w:t>
      </w:r>
      <w:r w:rsidR="00640037">
        <w:rPr>
          <w:rFonts w:ascii="Tahoma" w:hAnsi="Tahoma" w:cs="Tahoma"/>
          <w:i/>
        </w:rPr>
        <w:t xml:space="preserve">Yang </w:t>
      </w:r>
      <w:r w:rsidR="00640037">
        <w:rPr>
          <w:rFonts w:ascii="Tahoma" w:hAnsi="Tahoma" w:cs="Tahoma"/>
        </w:rPr>
        <w:t xml:space="preserve">as it has been misinterpreted in the West following its misinterpretation by the </w:t>
      </w:r>
      <w:r w:rsidR="00640037">
        <w:rPr>
          <w:rFonts w:ascii="Tahoma" w:hAnsi="Tahoma" w:cs="Tahoma"/>
          <w:i/>
        </w:rPr>
        <w:t xml:space="preserve">literati </w:t>
      </w:r>
      <w:r w:rsidR="00640037">
        <w:rPr>
          <w:rFonts w:ascii="Tahoma" w:hAnsi="Tahoma" w:cs="Tahoma"/>
        </w:rPr>
        <w:t xml:space="preserve">who passed it on to the early missionaries who introduced it to the West. Instead, it is taking </w:t>
      </w:r>
      <w:r w:rsidR="00640037" w:rsidRPr="00786180">
        <w:rPr>
          <w:rFonts w:ascii="Tahoma" w:hAnsi="Tahoma" w:cs="Tahoma"/>
        </w:rPr>
        <w:t>advantage of the ever-changing imbalances</w:t>
      </w:r>
      <w:r w:rsidR="008D6FD8" w:rsidRPr="00786180">
        <w:rPr>
          <w:rFonts w:ascii="Tahoma" w:hAnsi="Tahoma" w:cs="Tahoma"/>
        </w:rPr>
        <w:t xml:space="preserve"> of</w:t>
      </w:r>
      <w:r w:rsidR="00640037" w:rsidRPr="00786180">
        <w:rPr>
          <w:rFonts w:ascii="Tahoma" w:hAnsi="Tahoma" w:cs="Tahoma"/>
        </w:rPr>
        <w:t xml:space="preserve"> </w:t>
      </w:r>
      <w:r w:rsidR="003B7217" w:rsidRPr="00786180">
        <w:rPr>
          <w:rFonts w:ascii="Tahoma" w:hAnsi="Tahoma" w:cs="Tahoma"/>
          <w:i/>
        </w:rPr>
        <w:t xml:space="preserve">Yin </w:t>
      </w:r>
      <w:r w:rsidR="003B7217" w:rsidRPr="00786180">
        <w:rPr>
          <w:rFonts w:ascii="Tahoma" w:hAnsi="Tahoma" w:cs="Tahoma"/>
        </w:rPr>
        <w:t xml:space="preserve">and </w:t>
      </w:r>
      <w:r w:rsidR="003B7217" w:rsidRPr="00786180">
        <w:rPr>
          <w:rFonts w:ascii="Tahoma" w:hAnsi="Tahoma" w:cs="Tahoma"/>
          <w:i/>
        </w:rPr>
        <w:t xml:space="preserve">Yang </w:t>
      </w:r>
      <w:r w:rsidR="008D6FD8" w:rsidRPr="00786180">
        <w:rPr>
          <w:rFonts w:ascii="Tahoma" w:hAnsi="Tahoma" w:cs="Tahoma"/>
        </w:rPr>
        <w:t>in</w:t>
      </w:r>
      <w:r w:rsidR="00640037" w:rsidRPr="00786180">
        <w:rPr>
          <w:rFonts w:ascii="Tahoma" w:hAnsi="Tahoma" w:cs="Tahoma"/>
        </w:rPr>
        <w:t xml:space="preserve"> the moment and manipulating them to one’s advantage.</w:t>
      </w:r>
    </w:p>
    <w:p w:rsidR="001374A7" w:rsidRDefault="000F545D" w:rsidP="00786180">
      <w:pPr>
        <w:pStyle w:val="NormalWeb"/>
        <w:spacing w:line="240" w:lineRule="auto"/>
        <w:ind w:firstLine="720"/>
        <w:contextualSpacing/>
        <w:rPr>
          <w:rFonts w:ascii="Tahoma" w:hAnsi="Tahoma" w:cs="Tahoma"/>
        </w:rPr>
      </w:pPr>
      <w:r w:rsidRPr="00786180">
        <w:rPr>
          <w:rFonts w:ascii="Tahoma" w:hAnsi="Tahoma" w:cs="Tahoma"/>
        </w:rPr>
        <w:t>Thus, the ideas of the early Daoists like Laozi were developed and applied and became a “practical philosophy,” or “praxeology.”</w:t>
      </w:r>
      <w:r w:rsidRPr="00786180">
        <w:rPr>
          <w:rStyle w:val="FootnoteReference"/>
          <w:rFonts w:ascii="Tahoma" w:hAnsi="Tahoma" w:cs="Tahoma"/>
        </w:rPr>
        <w:footnoteReference w:id="17"/>
      </w:r>
      <w:r w:rsidRPr="00786180">
        <w:rPr>
          <w:rFonts w:ascii="Tahoma" w:hAnsi="Tahoma" w:cs="Tahoma"/>
        </w:rPr>
        <w:t xml:space="preserve"> If Confucianism was a way for dealing with those one trusted, this “Dark” form of Daoism became a way of dealing with those you didn’t trust. While the Han emperors disparaged </w:t>
      </w:r>
      <w:r w:rsidR="00DA36F7" w:rsidRPr="00786180">
        <w:rPr>
          <w:rFonts w:ascii="Tahoma" w:hAnsi="Tahoma" w:cs="Tahoma"/>
        </w:rPr>
        <w:t xml:space="preserve">this </w:t>
      </w:r>
      <w:r w:rsidRPr="00786180">
        <w:rPr>
          <w:rFonts w:ascii="Tahoma" w:hAnsi="Tahoma" w:cs="Tahoma"/>
        </w:rPr>
        <w:t>“Left-handed”</w:t>
      </w:r>
      <w:r w:rsidR="00DA36F7" w:rsidRPr="00786180">
        <w:rPr>
          <w:rFonts w:ascii="Tahoma" w:hAnsi="Tahoma" w:cs="Tahoma"/>
        </w:rPr>
        <w:t xml:space="preserve"> and </w:t>
      </w:r>
      <w:r w:rsidR="00A134F5" w:rsidRPr="00786180">
        <w:rPr>
          <w:rFonts w:ascii="Tahoma" w:hAnsi="Tahoma" w:cs="Tahoma"/>
        </w:rPr>
        <w:t>“</w:t>
      </w:r>
      <w:r w:rsidR="00BA0C66" w:rsidRPr="00786180">
        <w:rPr>
          <w:rFonts w:ascii="Tahoma" w:hAnsi="Tahoma" w:cs="Tahoma"/>
        </w:rPr>
        <w:t>dishonorable</w:t>
      </w:r>
      <w:r w:rsidR="00A134F5" w:rsidRPr="00786180">
        <w:rPr>
          <w:rFonts w:ascii="Tahoma" w:hAnsi="Tahoma" w:cs="Tahoma"/>
        </w:rPr>
        <w:t>”</w:t>
      </w:r>
      <w:r w:rsidRPr="00786180">
        <w:rPr>
          <w:rFonts w:ascii="Tahoma" w:hAnsi="Tahoma" w:cs="Tahoma"/>
        </w:rPr>
        <w:t xml:space="preserve"> </w:t>
      </w:r>
      <w:r w:rsidR="00DA36F7" w:rsidRPr="00786180">
        <w:rPr>
          <w:rFonts w:ascii="Tahoma" w:hAnsi="Tahoma" w:cs="Tahoma"/>
        </w:rPr>
        <w:t xml:space="preserve">way of </w:t>
      </w:r>
      <w:r w:rsidRPr="00786180">
        <w:rPr>
          <w:rFonts w:ascii="Tahoma" w:hAnsi="Tahoma" w:cs="Tahoma"/>
        </w:rPr>
        <w:t>thinking, it entered popular culture in the form of novels, theater, folk sayings and now TV and movies</w:t>
      </w:r>
      <w:r w:rsidR="00DA36F7" w:rsidRPr="00786180">
        <w:rPr>
          <w:rFonts w:ascii="Tahoma" w:hAnsi="Tahoma" w:cs="Tahoma"/>
        </w:rPr>
        <w:t xml:space="preserve">. </w:t>
      </w:r>
      <w:r w:rsidR="00786180">
        <w:rPr>
          <w:rFonts w:ascii="Tahoma" w:hAnsi="Tahoma" w:cs="Tahoma"/>
        </w:rPr>
        <w:t>And it is interesting how c</w:t>
      </w:r>
      <w:r w:rsidR="00786180" w:rsidRPr="00786180">
        <w:rPr>
          <w:rFonts w:ascii="Tahoma" w:hAnsi="Tahoma" w:cs="Tahoma"/>
        </w:rPr>
        <w:t>unning was generally thought of differently in the West</w:t>
      </w:r>
      <w:r w:rsidR="00786180">
        <w:rPr>
          <w:rFonts w:ascii="Tahoma" w:hAnsi="Tahoma" w:cs="Tahoma"/>
        </w:rPr>
        <w:t xml:space="preserve"> and China. In the West, t</w:t>
      </w:r>
      <w:r w:rsidR="00786180" w:rsidRPr="00786180">
        <w:rPr>
          <w:rFonts w:ascii="Tahoma" w:hAnsi="Tahoma" w:cs="Tahoma"/>
        </w:rPr>
        <w:t xml:space="preserve">hink </w:t>
      </w:r>
      <w:r w:rsidR="00786180">
        <w:rPr>
          <w:rFonts w:ascii="Tahoma" w:hAnsi="Tahoma" w:cs="Tahoma"/>
        </w:rPr>
        <w:t xml:space="preserve">about </w:t>
      </w:r>
      <w:r w:rsidR="00786180" w:rsidRPr="00786180">
        <w:rPr>
          <w:rFonts w:ascii="Tahoma" w:hAnsi="Tahoma" w:cs="Tahoma"/>
        </w:rPr>
        <w:t xml:space="preserve">what is popularly thought about lawyers, advertisers and chess players </w:t>
      </w:r>
      <w:r w:rsidR="00786180">
        <w:rPr>
          <w:rFonts w:ascii="Tahoma" w:hAnsi="Tahoma" w:cs="Tahoma"/>
        </w:rPr>
        <w:t>(</w:t>
      </w:r>
      <w:r w:rsidR="00786180" w:rsidRPr="00786180">
        <w:rPr>
          <w:rFonts w:ascii="Tahoma" w:hAnsi="Tahoma" w:cs="Tahoma"/>
        </w:rPr>
        <w:t>before Gary Kasparov came along)</w:t>
      </w:r>
      <w:r w:rsidR="00786180">
        <w:rPr>
          <w:rFonts w:ascii="Tahoma" w:hAnsi="Tahoma" w:cs="Tahoma"/>
        </w:rPr>
        <w:t xml:space="preserve">. In contrast, </w:t>
      </w:r>
      <w:r w:rsidR="00786180" w:rsidRPr="00786180">
        <w:rPr>
          <w:rFonts w:ascii="Tahoma" w:hAnsi="Tahoma" w:cs="Tahoma"/>
        </w:rPr>
        <w:t>think of how highly go players are thought of</w:t>
      </w:r>
      <w:r w:rsidR="00786180">
        <w:rPr>
          <w:rFonts w:ascii="Tahoma" w:hAnsi="Tahoma" w:cs="Tahoma"/>
        </w:rPr>
        <w:t xml:space="preserve"> in the East. </w:t>
      </w:r>
    </w:p>
    <w:p w:rsidR="00786180" w:rsidRPr="00786180" w:rsidRDefault="00786180" w:rsidP="00786180">
      <w:pPr>
        <w:pStyle w:val="NormalWeb"/>
        <w:spacing w:line="240" w:lineRule="auto"/>
        <w:ind w:firstLine="720"/>
        <w:contextualSpacing/>
        <w:rPr>
          <w:rFonts w:ascii="Tahoma" w:hAnsi="Tahoma" w:cs="Tahoma"/>
        </w:rPr>
      </w:pPr>
      <w:r>
        <w:rPr>
          <w:rFonts w:ascii="Tahoma" w:hAnsi="Tahoma" w:cs="Tahoma"/>
        </w:rPr>
        <w:t>However, for the</w:t>
      </w:r>
      <w:r w:rsidR="001374A7">
        <w:rPr>
          <w:rFonts w:ascii="Tahoma" w:hAnsi="Tahoma" w:cs="Tahoma"/>
        </w:rPr>
        <w:t xml:space="preserve"> Han emperors, Dark Daoist</w:t>
      </w:r>
      <w:r>
        <w:rPr>
          <w:rFonts w:ascii="Tahoma" w:hAnsi="Tahoma" w:cs="Tahoma"/>
        </w:rPr>
        <w:t xml:space="preserve"> thought was feared despite the fact that using it w</w:t>
      </w:r>
      <w:r w:rsidR="001374A7">
        <w:rPr>
          <w:rFonts w:ascii="Tahoma" w:hAnsi="Tahoma" w:cs="Tahoma"/>
        </w:rPr>
        <w:t>as how they gained their victories and so t</w:t>
      </w:r>
      <w:r>
        <w:rPr>
          <w:rFonts w:ascii="Tahoma" w:hAnsi="Tahoma" w:cs="Tahoma"/>
        </w:rPr>
        <w:t xml:space="preserve">hey changed the </w:t>
      </w:r>
      <w:r w:rsidR="00AF1435">
        <w:rPr>
          <w:rFonts w:ascii="Tahoma" w:hAnsi="Tahoma" w:cs="Tahoma"/>
        </w:rPr>
        <w:t xml:space="preserve">implications of the </w:t>
      </w:r>
      <w:r>
        <w:rPr>
          <w:rFonts w:ascii="Tahoma" w:hAnsi="Tahoma" w:cs="Tahoma"/>
        </w:rPr>
        <w:t>Yao myths</w:t>
      </w:r>
      <w:r w:rsidR="001374A7">
        <w:rPr>
          <w:rFonts w:ascii="Tahoma" w:hAnsi="Tahoma" w:cs="Tahoma"/>
        </w:rPr>
        <w:t xml:space="preserve">. </w:t>
      </w:r>
      <w:r w:rsidR="00AF1435">
        <w:rPr>
          <w:rFonts w:ascii="Tahoma" w:hAnsi="Tahoma" w:cs="Tahoma"/>
        </w:rPr>
        <w:t xml:space="preserve">Dan Zhu, Yao’s son, did not improve </w:t>
      </w:r>
      <w:r w:rsidR="001374A7">
        <w:rPr>
          <w:rFonts w:ascii="Tahoma" w:hAnsi="Tahoma" w:cs="Tahoma"/>
        </w:rPr>
        <w:t xml:space="preserve">himself </w:t>
      </w:r>
      <w:r w:rsidR="00AF1435">
        <w:rPr>
          <w:rFonts w:ascii="Tahoma" w:hAnsi="Tahoma" w:cs="Tahoma"/>
        </w:rPr>
        <w:t>by learning the game his father</w:t>
      </w:r>
      <w:r w:rsidR="001374A7">
        <w:rPr>
          <w:rFonts w:ascii="Tahoma" w:hAnsi="Tahoma" w:cs="Tahoma"/>
        </w:rPr>
        <w:t xml:space="preserve"> invented or brought down with him when he descended from Heaven</w:t>
      </w:r>
      <w:r w:rsidR="00AF1435">
        <w:rPr>
          <w:rFonts w:ascii="Tahoma" w:hAnsi="Tahoma" w:cs="Tahoma"/>
        </w:rPr>
        <w:t xml:space="preserve">—he only </w:t>
      </w:r>
      <w:r w:rsidR="00AF1435">
        <w:rPr>
          <w:rFonts w:ascii="Tahoma" w:hAnsi="Tahoma" w:cs="Tahoma"/>
        </w:rPr>
        <w:lastRenderedPageBreak/>
        <w:t>learned dirty tricks and rebelled</w:t>
      </w:r>
      <w:r w:rsidR="001374A7">
        <w:rPr>
          <w:rFonts w:ascii="Tahoma" w:hAnsi="Tahoma" w:cs="Tahoma"/>
        </w:rPr>
        <w:t xml:space="preserve"> when the throne was passed on to a more worthy minister</w:t>
      </w:r>
      <w:r w:rsidR="00AF1435">
        <w:rPr>
          <w:rFonts w:ascii="Tahoma" w:hAnsi="Tahoma" w:cs="Tahoma"/>
        </w:rPr>
        <w:t>.</w:t>
      </w:r>
      <w:r w:rsidR="00AF1435">
        <w:rPr>
          <w:rStyle w:val="FootnoteReference"/>
          <w:rFonts w:ascii="Tahoma" w:hAnsi="Tahoma" w:cs="Tahoma"/>
        </w:rPr>
        <w:footnoteReference w:id="18"/>
      </w:r>
      <w:r w:rsidRPr="00786180">
        <w:rPr>
          <w:rFonts w:ascii="Tahoma" w:hAnsi="Tahoma" w:cs="Tahoma"/>
        </w:rPr>
        <w:t xml:space="preserve"> </w:t>
      </w:r>
    </w:p>
    <w:p w:rsidR="000F545D" w:rsidRDefault="0059436C" w:rsidP="00FD1A96">
      <w:pPr>
        <w:pStyle w:val="NormalWeb"/>
        <w:spacing w:line="240" w:lineRule="auto"/>
        <w:ind w:firstLine="720"/>
        <w:contextualSpacing/>
        <w:rPr>
          <w:rFonts w:ascii="Tahoma" w:hAnsi="Tahoma" w:cs="Tahoma"/>
        </w:rPr>
      </w:pPr>
      <w:r>
        <w:rPr>
          <w:rFonts w:ascii="Tahoma" w:hAnsi="Tahoma" w:cs="Tahoma"/>
        </w:rPr>
        <w:t>In this way, from early on in the Han period (but perhaps not so much in the time of the early Confucian writings), “Go Thought” was considered “</w:t>
      </w:r>
      <w:r w:rsidR="001D73D2">
        <w:rPr>
          <w:rFonts w:ascii="Tahoma" w:hAnsi="Tahoma" w:cs="Tahoma"/>
        </w:rPr>
        <w:t xml:space="preserve">Dark </w:t>
      </w:r>
      <w:r>
        <w:rPr>
          <w:rFonts w:ascii="Tahoma" w:hAnsi="Tahoma" w:cs="Tahoma"/>
        </w:rPr>
        <w:t>Daoist Thought</w:t>
      </w:r>
      <w:r w:rsidR="000F545D">
        <w:rPr>
          <w:rFonts w:ascii="Tahoma" w:hAnsi="Tahoma" w:cs="Tahoma"/>
        </w:rPr>
        <w:t>.”</w:t>
      </w:r>
      <w:r w:rsidR="00E7765F">
        <w:rPr>
          <w:rFonts w:ascii="Tahoma" w:hAnsi="Tahoma" w:cs="Tahoma"/>
        </w:rPr>
        <w:t xml:space="preserve"> </w:t>
      </w:r>
      <w:r w:rsidR="008D6FD8">
        <w:rPr>
          <w:rFonts w:ascii="Tahoma" w:hAnsi="Tahoma" w:cs="Tahoma"/>
        </w:rPr>
        <w:t xml:space="preserve">Consider </w:t>
      </w:r>
      <w:r w:rsidR="00101BB7">
        <w:rPr>
          <w:rFonts w:ascii="Tahoma" w:hAnsi="Tahoma" w:cs="Tahoma"/>
        </w:rPr>
        <w:t xml:space="preserve">how the “commander”—the player—must use </w:t>
      </w:r>
      <w:r w:rsidR="00640037">
        <w:rPr>
          <w:rFonts w:ascii="Tahoma" w:hAnsi="Tahoma" w:cs="Tahoma"/>
          <w:i/>
        </w:rPr>
        <w:t>tesuji</w:t>
      </w:r>
      <w:r w:rsidR="00363037">
        <w:rPr>
          <w:rFonts w:ascii="Tahoma" w:hAnsi="Tahoma" w:cs="Tahoma"/>
          <w:i/>
        </w:rPr>
        <w:t xml:space="preserve"> </w:t>
      </w:r>
      <w:r w:rsidR="00363037">
        <w:rPr>
          <w:rFonts w:ascii="Tahoma" w:hAnsi="Tahoma" w:cs="Tahoma"/>
        </w:rPr>
        <w:t>(clever plays)</w:t>
      </w:r>
      <w:r w:rsidR="00640037">
        <w:rPr>
          <w:rFonts w:ascii="Tahoma" w:hAnsi="Tahoma" w:cs="Tahoma"/>
        </w:rPr>
        <w:t xml:space="preserve">, </w:t>
      </w:r>
      <w:r w:rsidR="00640037">
        <w:rPr>
          <w:rFonts w:ascii="Tahoma" w:hAnsi="Tahoma" w:cs="Tahoma"/>
          <w:i/>
        </w:rPr>
        <w:t xml:space="preserve">jie </w:t>
      </w:r>
      <w:r w:rsidR="00640037">
        <w:rPr>
          <w:rFonts w:ascii="Tahoma" w:hAnsi="Tahoma" w:cs="Tahoma"/>
        </w:rPr>
        <w:t xml:space="preserve">(invasions), the prominent role of sacrifice and the way that </w:t>
      </w:r>
      <w:r w:rsidR="00101BB7">
        <w:rPr>
          <w:rFonts w:ascii="Tahoma" w:hAnsi="Tahoma" w:cs="Tahoma"/>
        </w:rPr>
        <w:t xml:space="preserve">the manipulation of </w:t>
      </w:r>
      <w:r w:rsidR="00640037">
        <w:rPr>
          <w:rFonts w:ascii="Tahoma" w:hAnsi="Tahoma" w:cs="Tahoma"/>
        </w:rPr>
        <w:t xml:space="preserve">small pieces contribute to the whole. </w:t>
      </w:r>
      <w:r w:rsidR="001C7167">
        <w:rPr>
          <w:rFonts w:ascii="Tahoma" w:hAnsi="Tahoma" w:cs="Tahoma"/>
        </w:rPr>
        <w:t xml:space="preserve">How everything on the Go board is connected in “communities” and grows together. How in this context, one </w:t>
      </w:r>
      <w:r w:rsidR="008D6FD8">
        <w:rPr>
          <w:rFonts w:ascii="Tahoma" w:hAnsi="Tahoma" w:cs="Tahoma"/>
        </w:rPr>
        <w:t>should judge whether going for early influence or going for profit is wise and how to use the</w:t>
      </w:r>
      <w:r w:rsidR="00D537DB">
        <w:rPr>
          <w:rFonts w:ascii="Tahoma" w:hAnsi="Tahoma" w:cs="Tahoma"/>
        </w:rPr>
        <w:t xml:space="preserve"> advantages of doing so later</w:t>
      </w:r>
      <w:r w:rsidR="008D6FD8">
        <w:rPr>
          <w:rFonts w:ascii="Tahoma" w:hAnsi="Tahoma" w:cs="Tahoma"/>
        </w:rPr>
        <w:t xml:space="preserve"> in the game</w:t>
      </w:r>
      <w:r w:rsidR="001C7167">
        <w:rPr>
          <w:rFonts w:ascii="Tahoma" w:hAnsi="Tahoma" w:cs="Tahoma"/>
        </w:rPr>
        <w:t xml:space="preserve">. </w:t>
      </w:r>
    </w:p>
    <w:p w:rsidR="001D73D2" w:rsidRDefault="001C7167" w:rsidP="00FD1A96">
      <w:pPr>
        <w:pStyle w:val="NormalWeb"/>
        <w:spacing w:line="240" w:lineRule="auto"/>
        <w:ind w:firstLine="720"/>
        <w:contextualSpacing/>
        <w:rPr>
          <w:rFonts w:ascii="Tahoma" w:hAnsi="Tahoma" w:cs="Tahoma"/>
        </w:rPr>
      </w:pPr>
      <w:r>
        <w:rPr>
          <w:rFonts w:ascii="Tahoma" w:hAnsi="Tahoma" w:cs="Tahoma"/>
        </w:rPr>
        <w:t>T</w:t>
      </w:r>
      <w:r w:rsidR="008D6FD8">
        <w:rPr>
          <w:rFonts w:ascii="Tahoma" w:hAnsi="Tahoma" w:cs="Tahoma"/>
        </w:rPr>
        <w:t>he</w:t>
      </w:r>
      <w:r w:rsidR="00640037">
        <w:rPr>
          <w:rFonts w:ascii="Tahoma" w:hAnsi="Tahoma" w:cs="Tahoma"/>
        </w:rPr>
        <w:t xml:space="preserve"> </w:t>
      </w:r>
      <w:r w:rsidR="008D6FD8">
        <w:rPr>
          <w:rFonts w:ascii="Tahoma" w:hAnsi="Tahoma" w:cs="Tahoma"/>
        </w:rPr>
        <w:t xml:space="preserve">very </w:t>
      </w:r>
      <w:r w:rsidR="00640037">
        <w:rPr>
          <w:rFonts w:ascii="Tahoma" w:hAnsi="Tahoma" w:cs="Tahoma"/>
        </w:rPr>
        <w:t>nature of the game is creative</w:t>
      </w:r>
      <w:r>
        <w:rPr>
          <w:rFonts w:ascii="Tahoma" w:hAnsi="Tahoma" w:cs="Tahoma"/>
        </w:rPr>
        <w:t xml:space="preserve"> as Sunzi said about “unorthodox” maneuvers in war</w:t>
      </w:r>
      <w:r w:rsidR="00D537DB">
        <w:rPr>
          <w:rFonts w:ascii="Tahoma" w:hAnsi="Tahoma" w:cs="Tahoma"/>
        </w:rPr>
        <w:t xml:space="preserve">. Thus, </w:t>
      </w:r>
      <w:r>
        <w:rPr>
          <w:rFonts w:ascii="Tahoma" w:hAnsi="Tahoma" w:cs="Tahoma"/>
        </w:rPr>
        <w:t>pl</w:t>
      </w:r>
      <w:r w:rsidR="00640037">
        <w:rPr>
          <w:rFonts w:ascii="Tahoma" w:hAnsi="Tahoma" w:cs="Tahoma"/>
        </w:rPr>
        <w:t>ayers are advised to temper their aggressions</w:t>
      </w:r>
      <w:r w:rsidR="008D6FD8">
        <w:rPr>
          <w:rFonts w:ascii="Tahoma" w:hAnsi="Tahoma" w:cs="Tahoma"/>
        </w:rPr>
        <w:t xml:space="preserve"> and</w:t>
      </w:r>
      <w:r w:rsidR="00D537DB">
        <w:rPr>
          <w:rFonts w:ascii="Tahoma" w:hAnsi="Tahoma" w:cs="Tahoma"/>
        </w:rPr>
        <w:t xml:space="preserve"> to reconsider and perhaps curb their impulses to use “orthodox” straightforward or impulsive actions. </w:t>
      </w:r>
      <w:r w:rsidR="00101BB7">
        <w:rPr>
          <w:rFonts w:ascii="Tahoma" w:hAnsi="Tahoma" w:cs="Tahoma"/>
        </w:rPr>
        <w:t>No wonder that the</w:t>
      </w:r>
      <w:r w:rsidR="001D73D2">
        <w:rPr>
          <w:rFonts w:ascii="Tahoma" w:hAnsi="Tahoma" w:cs="Tahoma"/>
        </w:rPr>
        <w:t xml:space="preserve"> “arm chair warrior</w:t>
      </w:r>
      <w:r w:rsidR="00D537DB">
        <w:rPr>
          <w:rFonts w:ascii="Tahoma" w:hAnsi="Tahoma" w:cs="Tahoma"/>
        </w:rPr>
        <w:t>”</w:t>
      </w:r>
      <w:r w:rsidR="00101BB7">
        <w:rPr>
          <w:rFonts w:ascii="Tahoma" w:hAnsi="Tahoma" w:cs="Tahoma"/>
        </w:rPr>
        <w:t xml:space="preserve"> </w:t>
      </w:r>
      <w:r w:rsidR="00101BB7">
        <w:rPr>
          <w:rFonts w:ascii="Tahoma" w:hAnsi="Tahoma" w:cs="Tahoma"/>
          <w:i/>
        </w:rPr>
        <w:t>literati</w:t>
      </w:r>
      <w:r w:rsidR="00101BB7">
        <w:rPr>
          <w:rFonts w:ascii="Tahoma" w:hAnsi="Tahoma" w:cs="Tahoma"/>
        </w:rPr>
        <w:t xml:space="preserve"> came to embrace </w:t>
      </w:r>
      <w:r w:rsidR="001D73D2">
        <w:rPr>
          <w:rFonts w:ascii="Tahoma" w:hAnsi="Tahoma" w:cs="Tahoma"/>
        </w:rPr>
        <w:t xml:space="preserve">and eventually </w:t>
      </w:r>
      <w:r w:rsidR="00D537DB">
        <w:rPr>
          <w:rFonts w:ascii="Tahoma" w:hAnsi="Tahoma" w:cs="Tahoma"/>
        </w:rPr>
        <w:t>idolize</w:t>
      </w:r>
      <w:r w:rsidR="001D73D2">
        <w:rPr>
          <w:rFonts w:ascii="Tahoma" w:hAnsi="Tahoma" w:cs="Tahoma"/>
        </w:rPr>
        <w:t xml:space="preserve"> this </w:t>
      </w:r>
      <w:r w:rsidR="008D6FD8">
        <w:rPr>
          <w:rFonts w:ascii="Tahoma" w:hAnsi="Tahoma" w:cs="Tahoma"/>
        </w:rPr>
        <w:t xml:space="preserve">once-primitive </w:t>
      </w:r>
      <w:r w:rsidR="00101BB7">
        <w:rPr>
          <w:rFonts w:ascii="Tahoma" w:hAnsi="Tahoma" w:cs="Tahoma"/>
        </w:rPr>
        <w:t xml:space="preserve">game </w:t>
      </w:r>
      <w:r w:rsidR="008D6FD8">
        <w:rPr>
          <w:rFonts w:ascii="Tahoma" w:hAnsi="Tahoma" w:cs="Tahoma"/>
        </w:rPr>
        <w:t xml:space="preserve">of the early Confucians </w:t>
      </w:r>
      <w:r w:rsidR="001D73D2">
        <w:rPr>
          <w:rFonts w:ascii="Tahoma" w:hAnsi="Tahoma" w:cs="Tahoma"/>
        </w:rPr>
        <w:t xml:space="preserve">as they </w:t>
      </w:r>
      <w:r w:rsidR="00101BB7">
        <w:rPr>
          <w:rFonts w:ascii="Tahoma" w:hAnsi="Tahoma" w:cs="Tahoma"/>
        </w:rPr>
        <w:t>develop</w:t>
      </w:r>
      <w:r w:rsidR="008D6FD8">
        <w:rPr>
          <w:rFonts w:ascii="Tahoma" w:hAnsi="Tahoma" w:cs="Tahoma"/>
        </w:rPr>
        <w:t>ed</w:t>
      </w:r>
      <w:r w:rsidR="00101BB7">
        <w:rPr>
          <w:rFonts w:ascii="Tahoma" w:hAnsi="Tahoma" w:cs="Tahoma"/>
        </w:rPr>
        <w:t xml:space="preserve"> skillful ways of playing </w:t>
      </w:r>
      <w:r w:rsidR="00D537DB">
        <w:rPr>
          <w:rFonts w:ascii="Tahoma" w:hAnsi="Tahoma" w:cs="Tahoma"/>
        </w:rPr>
        <w:t xml:space="preserve">when </w:t>
      </w:r>
      <w:r w:rsidR="00101BB7">
        <w:rPr>
          <w:rFonts w:ascii="Tahoma" w:hAnsi="Tahoma" w:cs="Tahoma"/>
        </w:rPr>
        <w:t>peace h</w:t>
      </w:r>
      <w:r w:rsidR="00D537DB">
        <w:rPr>
          <w:rFonts w:ascii="Tahoma" w:hAnsi="Tahoma" w:cs="Tahoma"/>
        </w:rPr>
        <w:t>ad</w:t>
      </w:r>
      <w:r w:rsidR="00EF4B45">
        <w:rPr>
          <w:rFonts w:ascii="Tahoma" w:hAnsi="Tahoma" w:cs="Tahoma"/>
        </w:rPr>
        <w:t xml:space="preserve"> come to </w:t>
      </w:r>
      <w:r w:rsidR="00D537DB">
        <w:rPr>
          <w:rFonts w:ascii="Tahoma" w:hAnsi="Tahoma" w:cs="Tahoma"/>
        </w:rPr>
        <w:t>their once war-</w:t>
      </w:r>
      <w:r w:rsidR="00101BB7">
        <w:rPr>
          <w:rFonts w:ascii="Tahoma" w:hAnsi="Tahoma" w:cs="Tahoma"/>
        </w:rPr>
        <w:t>torn country</w:t>
      </w:r>
      <w:r w:rsidR="001D73D2">
        <w:rPr>
          <w:rFonts w:ascii="Tahoma" w:hAnsi="Tahoma" w:cs="Tahoma"/>
        </w:rPr>
        <w:t xml:space="preserve"> and they had time to play a lot</w:t>
      </w:r>
      <w:r w:rsidR="00101BB7">
        <w:rPr>
          <w:rFonts w:ascii="Tahoma" w:hAnsi="Tahoma" w:cs="Tahoma"/>
        </w:rPr>
        <w:t xml:space="preserve">. </w:t>
      </w:r>
    </w:p>
    <w:p w:rsidR="003731B3" w:rsidRDefault="001B66AA" w:rsidP="003731B3">
      <w:pPr>
        <w:pStyle w:val="NormalWeb"/>
        <w:spacing w:line="240" w:lineRule="auto"/>
        <w:ind w:firstLine="720"/>
        <w:contextualSpacing/>
        <w:rPr>
          <w:rFonts w:ascii="Tahoma" w:hAnsi="Tahoma" w:cs="Tahoma"/>
          <w:color w:val="000000"/>
          <w:w w:val="105"/>
        </w:rPr>
      </w:pPr>
      <w:r>
        <w:rPr>
          <w:rFonts w:ascii="Tahoma" w:hAnsi="Tahoma" w:cs="Tahoma"/>
        </w:rPr>
        <w:t xml:space="preserve">Moreover, the game starts on an empty board reminiscent of the </w:t>
      </w:r>
      <w:r w:rsidR="00D537DB">
        <w:rPr>
          <w:rFonts w:ascii="Tahoma" w:hAnsi="Tahoma" w:cs="Tahoma"/>
        </w:rPr>
        <w:t xml:space="preserve">traditional </w:t>
      </w:r>
      <w:r>
        <w:rPr>
          <w:rFonts w:ascii="Tahoma" w:hAnsi="Tahoma" w:cs="Tahoma"/>
        </w:rPr>
        <w:t xml:space="preserve">Chinese </w:t>
      </w:r>
      <w:r w:rsidR="00D537DB">
        <w:rPr>
          <w:rFonts w:ascii="Tahoma" w:hAnsi="Tahoma" w:cs="Tahoma"/>
        </w:rPr>
        <w:t xml:space="preserve">view of the </w:t>
      </w:r>
      <w:r>
        <w:rPr>
          <w:rFonts w:ascii="Tahoma" w:hAnsi="Tahoma" w:cs="Tahoma"/>
        </w:rPr>
        <w:t>beginning of the world</w:t>
      </w:r>
      <w:r w:rsidR="003731B3">
        <w:rPr>
          <w:rFonts w:ascii="Tahoma" w:hAnsi="Tahoma" w:cs="Tahoma"/>
        </w:rPr>
        <w:t xml:space="preserve">. The </w:t>
      </w:r>
      <w:r w:rsidR="003731B3" w:rsidRPr="003731B3">
        <w:rPr>
          <w:rFonts w:ascii="Tahoma" w:hAnsi="Tahoma" w:cs="Tahoma"/>
          <w:i/>
          <w:color w:val="000000"/>
          <w:w w:val="105"/>
        </w:rPr>
        <w:t xml:space="preserve">Huainanzi </w:t>
      </w:r>
      <w:r w:rsidR="003731B3" w:rsidRPr="003731B3">
        <w:rPr>
          <w:rFonts w:ascii="Tahoma" w:hAnsi="Tahoma" w:cs="Tahoma"/>
          <w:color w:val="000000"/>
          <w:w w:val="105"/>
        </w:rPr>
        <w:t>from 139 BC begins with the most developed cosmogon</w:t>
      </w:r>
      <w:r w:rsidR="003731B3" w:rsidRPr="003731B3">
        <w:rPr>
          <w:rFonts w:ascii="Tahoma" w:hAnsi="Tahoma" w:cs="Tahoma"/>
          <w:color w:val="21221F"/>
          <w:w w:val="105"/>
        </w:rPr>
        <w:t xml:space="preserve">y </w:t>
      </w:r>
      <w:r w:rsidR="003731B3" w:rsidRPr="003731B3">
        <w:rPr>
          <w:rFonts w:ascii="Tahoma" w:hAnsi="Tahoma" w:cs="Tahoma"/>
          <w:color w:val="000000"/>
          <w:w w:val="105"/>
        </w:rPr>
        <w:t xml:space="preserve">in early Chinese literature. </w:t>
      </w:r>
      <w:r w:rsidR="003731B3">
        <w:rPr>
          <w:rFonts w:ascii="Tahoma" w:hAnsi="Tahoma" w:cs="Tahoma"/>
          <w:color w:val="000000"/>
          <w:w w:val="105"/>
        </w:rPr>
        <w:t>There was no abstract God around:</w:t>
      </w:r>
    </w:p>
    <w:p w:rsidR="003731B3" w:rsidRDefault="003731B3" w:rsidP="003731B3">
      <w:pPr>
        <w:pStyle w:val="NormalWeb"/>
        <w:spacing w:line="240" w:lineRule="auto"/>
        <w:ind w:firstLine="720"/>
        <w:contextualSpacing/>
        <w:rPr>
          <w:rFonts w:ascii="Tahoma" w:hAnsi="Tahoma" w:cs="Tahoma"/>
          <w:color w:val="000000"/>
          <w:w w:val="105"/>
        </w:rPr>
      </w:pPr>
    </w:p>
    <w:p w:rsidR="003731B3" w:rsidRDefault="003731B3" w:rsidP="003731B3">
      <w:pPr>
        <w:pStyle w:val="NormalWeb"/>
        <w:spacing w:line="240" w:lineRule="auto"/>
        <w:ind w:firstLine="720"/>
        <w:contextualSpacing/>
        <w:rPr>
          <w:rFonts w:ascii="Tahoma" w:hAnsi="Tahoma" w:cs="Tahoma"/>
          <w:i/>
          <w:color w:val="000000"/>
          <w:w w:val="105"/>
        </w:rPr>
      </w:pPr>
      <w:r w:rsidRPr="003731B3">
        <w:rPr>
          <w:rFonts w:ascii="Tahoma" w:hAnsi="Tahoma" w:cs="Tahoma"/>
          <w:i/>
          <w:color w:val="000000"/>
          <w:w w:val="105"/>
        </w:rPr>
        <w:t>When Heaven and Earth were not yet shaped, it was amorphous</w:t>
      </w:r>
      <w:r w:rsidRPr="003731B3">
        <w:rPr>
          <w:rFonts w:ascii="Tahoma" w:hAnsi="Tahoma" w:cs="Tahoma"/>
          <w:i/>
          <w:color w:val="21221F"/>
          <w:w w:val="105"/>
        </w:rPr>
        <w:t xml:space="preserve">, </w:t>
      </w:r>
      <w:r w:rsidRPr="003731B3">
        <w:rPr>
          <w:rFonts w:ascii="Tahoma" w:hAnsi="Tahoma" w:cs="Tahoma"/>
          <w:i/>
          <w:color w:val="000000"/>
          <w:w w:val="105"/>
        </w:rPr>
        <w:t>vague, a blank</w:t>
      </w:r>
      <w:r w:rsidRPr="003731B3">
        <w:rPr>
          <w:rFonts w:ascii="Tahoma" w:hAnsi="Tahoma" w:cs="Tahoma"/>
          <w:i/>
          <w:color w:val="21221F"/>
          <w:w w:val="105"/>
        </w:rPr>
        <w:t xml:space="preserve">, </w:t>
      </w:r>
      <w:r w:rsidRPr="003731B3">
        <w:rPr>
          <w:rFonts w:ascii="Tahoma" w:hAnsi="Tahoma" w:cs="Tahoma"/>
          <w:i/>
          <w:color w:val="000000"/>
          <w:w w:val="105"/>
        </w:rPr>
        <w:t>a blur</w:t>
      </w:r>
      <w:r>
        <w:rPr>
          <w:rFonts w:ascii="Tahoma" w:hAnsi="Tahoma" w:cs="Tahoma"/>
          <w:i/>
          <w:color w:val="000000"/>
          <w:w w:val="105"/>
        </w:rPr>
        <w:t xml:space="preserve"> . . . </w:t>
      </w:r>
      <w:r w:rsidRPr="003731B3">
        <w:rPr>
          <w:rFonts w:ascii="Tahoma" w:hAnsi="Tahoma" w:cs="Tahoma"/>
          <w:i/>
          <w:color w:val="000000"/>
          <w:w w:val="105"/>
        </w:rPr>
        <w:t>The Way began in the tenuous and transparent, the tenuous and transparent generated Space and Time, Space and Time generated the</w:t>
      </w:r>
      <w:r w:rsidRPr="003731B3">
        <w:rPr>
          <w:rFonts w:ascii="Tahoma" w:hAnsi="Tahoma" w:cs="Tahoma"/>
          <w:color w:val="000000"/>
          <w:w w:val="105"/>
        </w:rPr>
        <w:t xml:space="preserve"> </w:t>
      </w:r>
      <w:r>
        <w:rPr>
          <w:rFonts w:ascii="Tahoma" w:hAnsi="Tahoma" w:cs="Tahoma"/>
          <w:color w:val="000000"/>
          <w:w w:val="105"/>
        </w:rPr>
        <w:t>[</w:t>
      </w:r>
      <w:r w:rsidRPr="003731B3">
        <w:rPr>
          <w:rFonts w:ascii="Tahoma" w:hAnsi="Tahoma" w:cs="Tahoma"/>
          <w:i/>
          <w:color w:val="000000"/>
          <w:w w:val="105"/>
        </w:rPr>
        <w:t>Qi</w:t>
      </w:r>
      <w:r>
        <w:rPr>
          <w:rFonts w:ascii="Tahoma" w:hAnsi="Tahoma" w:cs="Tahoma"/>
          <w:color w:val="000000"/>
          <w:w w:val="105"/>
        </w:rPr>
        <w:t>]</w:t>
      </w:r>
      <w:r w:rsidRPr="003731B3">
        <w:rPr>
          <w:rFonts w:ascii="Tahoma" w:hAnsi="Tahoma" w:cs="Tahoma"/>
          <w:i/>
          <w:iCs/>
          <w:color w:val="21221F"/>
        </w:rPr>
        <w:t>.</w:t>
      </w:r>
      <w:r>
        <w:rPr>
          <w:rFonts w:ascii="Tahoma" w:hAnsi="Tahoma" w:cs="Tahoma"/>
          <w:i/>
          <w:iCs/>
          <w:color w:val="21221F"/>
        </w:rPr>
        <w:t xml:space="preserve"> . . .</w:t>
      </w:r>
      <w:r w:rsidR="00BA0C66">
        <w:rPr>
          <w:rFonts w:ascii="Tahoma" w:hAnsi="Tahoma" w:cs="Tahoma"/>
          <w:i/>
          <w:iCs/>
          <w:color w:val="21221F"/>
        </w:rPr>
        <w:t xml:space="preserve"> </w:t>
      </w:r>
      <w:r w:rsidRPr="003731B3">
        <w:rPr>
          <w:rFonts w:ascii="Tahoma" w:hAnsi="Tahoma" w:cs="Tahoma"/>
          <w:i/>
          <w:color w:val="000000"/>
          <w:w w:val="105"/>
        </w:rPr>
        <w:t xml:space="preserve">the clear and soaring </w:t>
      </w:r>
      <w:r>
        <w:rPr>
          <w:rFonts w:ascii="Tahoma" w:hAnsi="Tahoma" w:cs="Tahoma"/>
          <w:color w:val="000000"/>
          <w:w w:val="105"/>
        </w:rPr>
        <w:t>[</w:t>
      </w:r>
      <w:r w:rsidRPr="003731B3">
        <w:rPr>
          <w:rFonts w:ascii="Tahoma" w:hAnsi="Tahoma" w:cs="Tahoma"/>
          <w:color w:val="000000"/>
          <w:w w:val="105"/>
        </w:rPr>
        <w:t>Qi</w:t>
      </w:r>
      <w:r>
        <w:rPr>
          <w:rFonts w:ascii="Tahoma" w:hAnsi="Tahoma" w:cs="Tahoma"/>
          <w:color w:val="000000"/>
          <w:w w:val="105"/>
        </w:rPr>
        <w:t xml:space="preserve">] </w:t>
      </w:r>
      <w:r w:rsidRPr="003731B3">
        <w:rPr>
          <w:rFonts w:ascii="Tahoma" w:hAnsi="Tahoma" w:cs="Tahoma"/>
          <w:color w:val="000000"/>
          <w:w w:val="105"/>
        </w:rPr>
        <w:t>dissipated</w:t>
      </w:r>
      <w:r w:rsidRPr="003731B3">
        <w:rPr>
          <w:rFonts w:ascii="Tahoma" w:hAnsi="Tahoma" w:cs="Tahoma"/>
          <w:i/>
          <w:color w:val="000000"/>
          <w:w w:val="105"/>
        </w:rPr>
        <w:t xml:space="preserve"> to become Heaven, the hea</w:t>
      </w:r>
      <w:r w:rsidRPr="003731B3">
        <w:rPr>
          <w:rFonts w:ascii="Tahoma" w:hAnsi="Tahoma" w:cs="Tahoma"/>
          <w:i/>
          <w:color w:val="21221F"/>
          <w:w w:val="105"/>
        </w:rPr>
        <w:t xml:space="preserve">vy </w:t>
      </w:r>
      <w:r w:rsidRPr="003731B3">
        <w:rPr>
          <w:rFonts w:ascii="Tahoma" w:hAnsi="Tahoma" w:cs="Tahoma"/>
          <w:i/>
          <w:color w:val="000000"/>
          <w:w w:val="105"/>
        </w:rPr>
        <w:t>and muddy</w:t>
      </w:r>
      <w:r>
        <w:rPr>
          <w:rFonts w:ascii="Tahoma" w:hAnsi="Tahoma" w:cs="Tahoma"/>
          <w:i/>
          <w:color w:val="000000"/>
          <w:w w:val="105"/>
        </w:rPr>
        <w:t xml:space="preserve"> </w:t>
      </w:r>
      <w:r>
        <w:rPr>
          <w:rFonts w:ascii="Tahoma" w:hAnsi="Tahoma" w:cs="Tahoma"/>
          <w:color w:val="000000"/>
          <w:w w:val="105"/>
        </w:rPr>
        <w:t>[</w:t>
      </w:r>
      <w:r>
        <w:rPr>
          <w:rFonts w:ascii="Tahoma" w:hAnsi="Tahoma" w:cs="Tahoma"/>
          <w:i/>
          <w:color w:val="000000"/>
          <w:w w:val="105"/>
        </w:rPr>
        <w:t>Qi</w:t>
      </w:r>
      <w:r>
        <w:rPr>
          <w:rFonts w:ascii="Tahoma" w:hAnsi="Tahoma" w:cs="Tahoma"/>
          <w:color w:val="000000"/>
          <w:w w:val="105"/>
        </w:rPr>
        <w:t>]</w:t>
      </w:r>
      <w:r w:rsidRPr="003731B3">
        <w:rPr>
          <w:rFonts w:ascii="Tahoma" w:hAnsi="Tahoma" w:cs="Tahoma"/>
          <w:i/>
          <w:color w:val="000000"/>
          <w:w w:val="105"/>
        </w:rPr>
        <w:t xml:space="preserve"> congealed to become Earth. </w:t>
      </w:r>
      <w:r>
        <w:rPr>
          <w:rFonts w:ascii="Tahoma" w:hAnsi="Tahoma" w:cs="Tahoma"/>
          <w:i/>
          <w:color w:val="000000"/>
          <w:w w:val="105"/>
        </w:rPr>
        <w:t xml:space="preserve">. . . </w:t>
      </w:r>
    </w:p>
    <w:p w:rsidR="003731B3" w:rsidRPr="003731B3" w:rsidRDefault="003731B3" w:rsidP="00FD1A96">
      <w:pPr>
        <w:pStyle w:val="NormalWeb"/>
        <w:spacing w:line="240" w:lineRule="auto"/>
        <w:ind w:firstLine="720"/>
        <w:contextualSpacing/>
        <w:rPr>
          <w:rFonts w:ascii="Tahoma" w:hAnsi="Tahoma" w:cs="Tahoma"/>
        </w:rPr>
      </w:pPr>
      <w:r w:rsidRPr="003731B3">
        <w:rPr>
          <w:rFonts w:ascii="Tahoma" w:hAnsi="Tahoma" w:cs="Tahoma"/>
          <w:i/>
          <w:color w:val="000000"/>
          <w:w w:val="105"/>
        </w:rPr>
        <w:t xml:space="preserve">"The superimposed </w:t>
      </w:r>
      <w:r w:rsidR="00BA0C66" w:rsidRPr="003731B3">
        <w:rPr>
          <w:rFonts w:ascii="Tahoma" w:hAnsi="Tahoma" w:cs="Tahoma"/>
          <w:i/>
          <w:color w:val="000000"/>
          <w:w w:val="105"/>
        </w:rPr>
        <w:t>quintessence’s</w:t>
      </w:r>
      <w:r w:rsidRPr="003731B3">
        <w:rPr>
          <w:rFonts w:ascii="Tahoma" w:hAnsi="Tahoma" w:cs="Tahoma"/>
          <w:i/>
          <w:color w:val="000000"/>
          <w:w w:val="105"/>
        </w:rPr>
        <w:t xml:space="preserve"> of Heaven and Earth became the </w:t>
      </w:r>
      <w:r w:rsidRPr="003731B3">
        <w:rPr>
          <w:rFonts w:ascii="Tahoma" w:hAnsi="Tahoma" w:cs="Tahoma"/>
          <w:color w:val="000000"/>
          <w:w w:val="105"/>
        </w:rPr>
        <w:t>Yang</w:t>
      </w:r>
      <w:r w:rsidRPr="003731B3">
        <w:rPr>
          <w:rFonts w:ascii="Tahoma" w:hAnsi="Tahoma" w:cs="Tahoma"/>
          <w:i/>
          <w:color w:val="000000"/>
          <w:w w:val="105"/>
        </w:rPr>
        <w:t xml:space="preserve"> and</w:t>
      </w:r>
      <w:r w:rsidRPr="003731B3">
        <w:rPr>
          <w:rFonts w:ascii="Tahoma" w:hAnsi="Tahoma" w:cs="Tahoma"/>
          <w:color w:val="000000"/>
          <w:w w:val="105"/>
        </w:rPr>
        <w:t xml:space="preserve"> Y</w:t>
      </w:r>
      <w:r w:rsidRPr="003731B3">
        <w:rPr>
          <w:rFonts w:ascii="Tahoma" w:hAnsi="Tahoma" w:cs="Tahoma"/>
          <w:color w:val="21221F"/>
          <w:w w:val="105"/>
        </w:rPr>
        <w:t>i</w:t>
      </w:r>
      <w:r w:rsidRPr="003731B3">
        <w:rPr>
          <w:rFonts w:ascii="Tahoma" w:hAnsi="Tahoma" w:cs="Tahoma"/>
          <w:color w:val="000000"/>
          <w:w w:val="105"/>
        </w:rPr>
        <w:t>n</w:t>
      </w:r>
      <w:r w:rsidRPr="003731B3">
        <w:rPr>
          <w:rFonts w:ascii="Tahoma" w:hAnsi="Tahoma" w:cs="Tahoma"/>
          <w:i/>
          <w:color w:val="000000"/>
          <w:w w:val="105"/>
        </w:rPr>
        <w:t xml:space="preserve">, the concentrating </w:t>
      </w:r>
      <w:r w:rsidR="00BA0C66" w:rsidRPr="003731B3">
        <w:rPr>
          <w:rFonts w:ascii="Tahoma" w:hAnsi="Tahoma" w:cs="Tahoma"/>
          <w:i/>
          <w:color w:val="000000"/>
          <w:w w:val="105"/>
        </w:rPr>
        <w:t>quintessence’s</w:t>
      </w:r>
      <w:r w:rsidRPr="003731B3">
        <w:rPr>
          <w:rFonts w:ascii="Tahoma" w:hAnsi="Tahoma" w:cs="Tahoma"/>
          <w:i/>
          <w:color w:val="000000"/>
          <w:w w:val="105"/>
        </w:rPr>
        <w:t xml:space="preserve"> of Yin and Yang becam</w:t>
      </w:r>
      <w:r w:rsidRPr="003731B3">
        <w:rPr>
          <w:rFonts w:ascii="Tahoma" w:hAnsi="Tahoma" w:cs="Tahoma"/>
          <w:i/>
          <w:color w:val="21221F"/>
          <w:w w:val="105"/>
        </w:rPr>
        <w:t xml:space="preserve">e </w:t>
      </w:r>
      <w:r w:rsidRPr="003731B3">
        <w:rPr>
          <w:rFonts w:ascii="Tahoma" w:hAnsi="Tahoma" w:cs="Tahoma"/>
          <w:i/>
          <w:color w:val="000000"/>
          <w:w w:val="105"/>
        </w:rPr>
        <w:t>the Four Seasons, the scattering quintessences of the Four Seasons becam</w:t>
      </w:r>
      <w:r w:rsidRPr="003731B3">
        <w:rPr>
          <w:rFonts w:ascii="Tahoma" w:hAnsi="Tahoma" w:cs="Tahoma"/>
          <w:i/>
          <w:color w:val="21221F"/>
          <w:w w:val="105"/>
        </w:rPr>
        <w:t xml:space="preserve">e </w:t>
      </w:r>
      <w:r w:rsidRPr="003731B3">
        <w:rPr>
          <w:rFonts w:ascii="Tahoma" w:hAnsi="Tahoma" w:cs="Tahoma"/>
          <w:i/>
          <w:color w:val="000000"/>
          <w:w w:val="105"/>
        </w:rPr>
        <w:t>the myriad creatures</w:t>
      </w:r>
      <w:r w:rsidRPr="003731B3">
        <w:rPr>
          <w:rFonts w:ascii="Tahoma" w:hAnsi="Tahoma" w:cs="Tahoma"/>
          <w:i/>
          <w:color w:val="21221F"/>
          <w:w w:val="105"/>
        </w:rPr>
        <w:t xml:space="preserve">. </w:t>
      </w:r>
      <w:r>
        <w:rPr>
          <w:rFonts w:ascii="Tahoma" w:hAnsi="Tahoma" w:cs="Tahoma"/>
          <w:i/>
          <w:color w:val="000000"/>
          <w:w w:val="105"/>
        </w:rPr>
        <w:t xml:space="preserve">. . . </w:t>
      </w:r>
      <w:r>
        <w:rPr>
          <w:rFonts w:ascii="Tahoma" w:hAnsi="Tahoma" w:cs="Tahoma"/>
          <w:color w:val="000000"/>
          <w:w w:val="105"/>
        </w:rPr>
        <w:t>[and so on through the creation of things].</w:t>
      </w:r>
      <w:r>
        <w:rPr>
          <w:rStyle w:val="FootnoteReference"/>
          <w:rFonts w:ascii="Tahoma" w:hAnsi="Tahoma" w:cs="Tahoma"/>
          <w:color w:val="000000"/>
          <w:w w:val="105"/>
        </w:rPr>
        <w:footnoteReference w:id="19"/>
      </w:r>
    </w:p>
    <w:p w:rsidR="003731B3" w:rsidRDefault="003731B3" w:rsidP="00FD1A96">
      <w:pPr>
        <w:pStyle w:val="NormalWeb"/>
        <w:spacing w:line="240" w:lineRule="auto"/>
        <w:ind w:firstLine="720"/>
        <w:contextualSpacing/>
        <w:rPr>
          <w:rFonts w:ascii="Tahoma" w:hAnsi="Tahoma" w:cs="Tahoma"/>
        </w:rPr>
      </w:pPr>
    </w:p>
    <w:p w:rsidR="00223D81" w:rsidRDefault="003731B3" w:rsidP="00FD1A96">
      <w:pPr>
        <w:pStyle w:val="NormalWeb"/>
        <w:spacing w:line="240" w:lineRule="auto"/>
        <w:ind w:firstLine="720"/>
        <w:contextualSpacing/>
        <w:rPr>
          <w:rFonts w:ascii="Tahoma" w:hAnsi="Tahoma" w:cs="Tahoma"/>
        </w:rPr>
      </w:pPr>
      <w:r>
        <w:rPr>
          <w:rFonts w:ascii="Tahoma" w:hAnsi="Tahoma" w:cs="Tahoma"/>
        </w:rPr>
        <w:t xml:space="preserve">Perhaps to symbolize this process, </w:t>
      </w:r>
      <w:r w:rsidR="001B66AA">
        <w:rPr>
          <w:rFonts w:ascii="Tahoma" w:hAnsi="Tahoma" w:cs="Tahoma"/>
        </w:rPr>
        <w:t xml:space="preserve">early Chinese games started with two white and </w:t>
      </w:r>
      <w:r>
        <w:rPr>
          <w:rFonts w:ascii="Tahoma" w:hAnsi="Tahoma" w:cs="Tahoma"/>
        </w:rPr>
        <w:t>two black stones in the corners</w:t>
      </w:r>
      <w:r w:rsidR="001B66AA">
        <w:rPr>
          <w:rFonts w:ascii="Tahoma" w:hAnsi="Tahoma" w:cs="Tahoma"/>
        </w:rPr>
        <w:t xml:space="preserve">. </w:t>
      </w:r>
      <w:r>
        <w:rPr>
          <w:rFonts w:ascii="Tahoma" w:hAnsi="Tahoma" w:cs="Tahoma"/>
        </w:rPr>
        <w:t xml:space="preserve">In any case, the universe on the go board begins to expand and the stones are </w:t>
      </w:r>
      <w:r w:rsidR="001B66AA">
        <w:rPr>
          <w:rFonts w:ascii="Tahoma" w:hAnsi="Tahoma" w:cs="Tahoma"/>
        </w:rPr>
        <w:t>placed on the board just as the</w:t>
      </w:r>
      <w:r>
        <w:rPr>
          <w:rFonts w:ascii="Tahoma" w:hAnsi="Tahoma" w:cs="Tahoma"/>
        </w:rPr>
        <w:t xml:space="preserve"> Chinese </w:t>
      </w:r>
      <w:r w:rsidR="001B66AA">
        <w:rPr>
          <w:rFonts w:ascii="Tahoma" w:hAnsi="Tahoma" w:cs="Tahoma"/>
        </w:rPr>
        <w:t>wrote their language on bamboo slips, one character at a time. The meaning is</w:t>
      </w:r>
      <w:r>
        <w:rPr>
          <w:rFonts w:ascii="Tahoma" w:hAnsi="Tahoma" w:cs="Tahoma"/>
        </w:rPr>
        <w:t xml:space="preserve"> in</w:t>
      </w:r>
      <w:r w:rsidR="001B66AA">
        <w:rPr>
          <w:rFonts w:ascii="Tahoma" w:hAnsi="Tahoma" w:cs="Tahoma"/>
        </w:rPr>
        <w:t xml:space="preserve"> the syntax as the characters pile up.</w:t>
      </w:r>
      <w:r w:rsidR="00D537DB">
        <w:rPr>
          <w:rFonts w:ascii="Tahoma" w:hAnsi="Tahoma" w:cs="Tahoma"/>
        </w:rPr>
        <w:t xml:space="preserve"> </w:t>
      </w:r>
      <w:r w:rsidR="006E716A">
        <w:rPr>
          <w:rFonts w:ascii="Tahoma" w:hAnsi="Tahoma" w:cs="Tahoma"/>
        </w:rPr>
        <w:t>The same w</w:t>
      </w:r>
      <w:r w:rsidR="00EF4B45">
        <w:rPr>
          <w:rFonts w:ascii="Tahoma" w:hAnsi="Tahoma" w:cs="Tahoma"/>
        </w:rPr>
        <w:t xml:space="preserve">ord can be a noun or </w:t>
      </w:r>
      <w:r w:rsidR="006E716A">
        <w:rPr>
          <w:rFonts w:ascii="Tahoma" w:hAnsi="Tahoma" w:cs="Tahoma"/>
        </w:rPr>
        <w:t xml:space="preserve">a </w:t>
      </w:r>
      <w:r w:rsidR="00EF4B45">
        <w:rPr>
          <w:rFonts w:ascii="Tahoma" w:hAnsi="Tahoma" w:cs="Tahoma"/>
        </w:rPr>
        <w:t>verb,</w:t>
      </w:r>
      <w:r w:rsidR="00B72DC5">
        <w:rPr>
          <w:rFonts w:ascii="Tahoma" w:hAnsi="Tahoma" w:cs="Tahoma"/>
        </w:rPr>
        <w:t xml:space="preserve"> t</w:t>
      </w:r>
      <w:r w:rsidR="00D537DB">
        <w:rPr>
          <w:rFonts w:ascii="Tahoma" w:hAnsi="Tahoma" w:cs="Tahoma"/>
        </w:rPr>
        <w:t xml:space="preserve">here </w:t>
      </w:r>
      <w:r w:rsidR="00EF4B45">
        <w:rPr>
          <w:rFonts w:ascii="Tahoma" w:hAnsi="Tahoma" w:cs="Tahoma"/>
        </w:rPr>
        <w:t xml:space="preserve">is </w:t>
      </w:r>
      <w:r w:rsidR="00223D81">
        <w:rPr>
          <w:rFonts w:ascii="Tahoma" w:hAnsi="Tahoma" w:cs="Tahoma"/>
        </w:rPr>
        <w:t>no sin</w:t>
      </w:r>
      <w:r w:rsidR="00EF4B45">
        <w:rPr>
          <w:rFonts w:ascii="Tahoma" w:hAnsi="Tahoma" w:cs="Tahoma"/>
        </w:rPr>
        <w:t>gular and no plural</w:t>
      </w:r>
      <w:r>
        <w:rPr>
          <w:rFonts w:ascii="Tahoma" w:hAnsi="Tahoma" w:cs="Tahoma"/>
        </w:rPr>
        <w:t>; no “T</w:t>
      </w:r>
      <w:r w:rsidR="00223D81">
        <w:rPr>
          <w:rFonts w:ascii="Tahoma" w:hAnsi="Tahoma" w:cs="Tahoma"/>
        </w:rPr>
        <w:t xml:space="preserve">he” to set things </w:t>
      </w:r>
      <w:r>
        <w:rPr>
          <w:rFonts w:ascii="Tahoma" w:hAnsi="Tahoma" w:cs="Tahoma"/>
        </w:rPr>
        <w:t>apart; n</w:t>
      </w:r>
      <w:r w:rsidR="00223D81">
        <w:rPr>
          <w:rFonts w:ascii="Tahoma" w:hAnsi="Tahoma" w:cs="Tahoma"/>
        </w:rPr>
        <w:t>o senten</w:t>
      </w:r>
      <w:r>
        <w:rPr>
          <w:rFonts w:ascii="Tahoma" w:hAnsi="Tahoma" w:cs="Tahoma"/>
        </w:rPr>
        <w:t>ces to mark linguistic entities</w:t>
      </w:r>
      <w:r w:rsidR="00EF4B45">
        <w:rPr>
          <w:rFonts w:ascii="Tahoma" w:hAnsi="Tahoma" w:cs="Tahoma"/>
        </w:rPr>
        <w:t>. T</w:t>
      </w:r>
      <w:r w:rsidR="00223D81">
        <w:rPr>
          <w:rFonts w:ascii="Tahoma" w:hAnsi="Tahoma" w:cs="Tahoma"/>
        </w:rPr>
        <w:t xml:space="preserve">he “move-placements” of individual stones become groups like </w:t>
      </w:r>
      <w:r w:rsidR="00B72DC5">
        <w:rPr>
          <w:rFonts w:ascii="Tahoma" w:hAnsi="Tahoma" w:cs="Tahoma"/>
        </w:rPr>
        <w:t>noun-</w:t>
      </w:r>
      <w:r w:rsidR="00223D81">
        <w:rPr>
          <w:rFonts w:ascii="Tahoma" w:hAnsi="Tahoma" w:cs="Tahoma"/>
        </w:rPr>
        <w:t>verbs while the “Somethings” begin to need th</w:t>
      </w:r>
      <w:r>
        <w:rPr>
          <w:rFonts w:ascii="Tahoma" w:hAnsi="Tahoma" w:cs="Tahoma"/>
        </w:rPr>
        <w:t>e “Nothings” of eyes to survive</w:t>
      </w:r>
      <w:r w:rsidR="0059436C">
        <w:rPr>
          <w:rFonts w:ascii="Tahoma" w:hAnsi="Tahoma" w:cs="Tahoma"/>
        </w:rPr>
        <w:t>, However</w:t>
      </w:r>
      <w:r w:rsidR="00EF4B45">
        <w:rPr>
          <w:rFonts w:ascii="Tahoma" w:hAnsi="Tahoma" w:cs="Tahoma"/>
        </w:rPr>
        <w:t>,</w:t>
      </w:r>
      <w:r w:rsidR="00F434B0">
        <w:rPr>
          <w:rFonts w:ascii="Tahoma" w:hAnsi="Tahoma" w:cs="Tahoma"/>
        </w:rPr>
        <w:t xml:space="preserve"> </w:t>
      </w:r>
      <w:r>
        <w:rPr>
          <w:rFonts w:ascii="Tahoma" w:hAnsi="Tahoma" w:cs="Tahoma"/>
        </w:rPr>
        <w:t xml:space="preserve">there are no paragraphs to </w:t>
      </w:r>
      <w:r>
        <w:rPr>
          <w:rFonts w:ascii="Tahoma" w:hAnsi="Tahoma" w:cs="Tahoma"/>
        </w:rPr>
        <w:lastRenderedPageBreak/>
        <w:t>lead from Beginnings to Ends and</w:t>
      </w:r>
      <w:r w:rsidR="00B72DC5">
        <w:rPr>
          <w:rFonts w:ascii="Tahoma" w:hAnsi="Tahoma" w:cs="Tahoma"/>
        </w:rPr>
        <w:t>,</w:t>
      </w:r>
      <w:r>
        <w:rPr>
          <w:rFonts w:ascii="Tahoma" w:hAnsi="Tahoma" w:cs="Tahoma"/>
        </w:rPr>
        <w:t xml:space="preserve"> in fact, there is no dramatic end—there is only stasis.</w:t>
      </w:r>
    </w:p>
    <w:p w:rsidR="00934A0B" w:rsidRDefault="00223D81" w:rsidP="00FD1A96">
      <w:pPr>
        <w:pStyle w:val="NormalWeb"/>
        <w:spacing w:line="240" w:lineRule="auto"/>
        <w:ind w:firstLine="720"/>
        <w:contextualSpacing/>
        <w:rPr>
          <w:rFonts w:ascii="Tahoma" w:hAnsi="Tahoma" w:cs="Tahoma"/>
        </w:rPr>
      </w:pPr>
      <w:r>
        <w:rPr>
          <w:rFonts w:ascii="Tahoma" w:hAnsi="Tahoma" w:cs="Tahoma"/>
        </w:rPr>
        <w:t>Moreover, all this is played on a grid. In Chinese structural thinking about the world, grids were applied to order everything from feudal farming patterns to cities to the universe with</w:t>
      </w:r>
      <w:r w:rsidR="003731B3">
        <w:rPr>
          <w:rFonts w:ascii="Tahoma" w:hAnsi="Tahoma" w:cs="Tahoma"/>
        </w:rPr>
        <w:t>, in one theory,</w:t>
      </w:r>
      <w:r>
        <w:rPr>
          <w:rFonts w:ascii="Tahoma" w:hAnsi="Tahoma" w:cs="Tahoma"/>
        </w:rPr>
        <w:t xml:space="preserve"> its 81 (9x9) continents. To this, add the common idea that the </w:t>
      </w:r>
      <w:r>
        <w:rPr>
          <w:rFonts w:ascii="Tahoma" w:hAnsi="Tahoma" w:cs="Tahoma"/>
          <w:i/>
        </w:rPr>
        <w:t xml:space="preserve">Qi </w:t>
      </w:r>
      <w:r>
        <w:rPr>
          <w:rFonts w:ascii="Tahoma" w:hAnsi="Tahoma" w:cs="Tahoma"/>
        </w:rPr>
        <w:t xml:space="preserve">energy we are all “swimming” in is racing up and down the lines on the board, being blocked and </w:t>
      </w:r>
      <w:r w:rsidR="00934A0B">
        <w:rPr>
          <w:rFonts w:ascii="Tahoma" w:hAnsi="Tahoma" w:cs="Tahoma"/>
        </w:rPr>
        <w:t>maneuvered</w:t>
      </w:r>
      <w:r w:rsidR="003731B3">
        <w:rPr>
          <w:rFonts w:ascii="Tahoma" w:hAnsi="Tahoma" w:cs="Tahoma"/>
        </w:rPr>
        <w:t xml:space="preserve"> like flowing water by</w:t>
      </w:r>
      <w:r w:rsidR="00B72DC5">
        <w:rPr>
          <w:rFonts w:ascii="Tahoma" w:hAnsi="Tahoma" w:cs="Tahoma"/>
        </w:rPr>
        <w:t xml:space="preserve"> the placements of the stones</w:t>
      </w:r>
      <w:r>
        <w:rPr>
          <w:rFonts w:ascii="Tahoma" w:hAnsi="Tahoma" w:cs="Tahoma"/>
        </w:rPr>
        <w:t>.</w:t>
      </w:r>
    </w:p>
    <w:p w:rsidR="000F545D" w:rsidRDefault="000F545D" w:rsidP="00FD1A96">
      <w:pPr>
        <w:pStyle w:val="NormalWeb"/>
        <w:spacing w:line="240" w:lineRule="auto"/>
        <w:ind w:firstLine="720"/>
        <w:contextualSpacing/>
        <w:rPr>
          <w:rFonts w:ascii="Tahoma" w:hAnsi="Tahoma" w:cs="Tahoma"/>
        </w:rPr>
      </w:pPr>
    </w:p>
    <w:p w:rsidR="00934A0B" w:rsidRDefault="008D6FD8" w:rsidP="006E716A">
      <w:pPr>
        <w:pStyle w:val="NormalWeb"/>
        <w:spacing w:line="240" w:lineRule="auto"/>
        <w:ind w:firstLine="720"/>
        <w:contextualSpacing/>
        <w:jc w:val="center"/>
        <w:rPr>
          <w:rFonts w:ascii="Tahoma" w:hAnsi="Tahoma" w:cs="Tahoma"/>
          <w:b/>
        </w:rPr>
      </w:pPr>
      <w:r>
        <w:rPr>
          <w:rFonts w:ascii="Tahoma" w:hAnsi="Tahoma" w:cs="Tahoma"/>
          <w:b/>
        </w:rPr>
        <w:t>Chess and Abstract Thought</w:t>
      </w:r>
    </w:p>
    <w:p w:rsidR="003731B3" w:rsidRDefault="003731B3" w:rsidP="00FD1A96">
      <w:pPr>
        <w:pStyle w:val="NormalWeb"/>
        <w:spacing w:line="240" w:lineRule="auto"/>
        <w:ind w:firstLine="720"/>
        <w:contextualSpacing/>
        <w:rPr>
          <w:rFonts w:ascii="Tahoma" w:hAnsi="Tahoma" w:cs="Tahoma"/>
          <w:b/>
        </w:rPr>
      </w:pPr>
    </w:p>
    <w:p w:rsidR="0059436C" w:rsidRDefault="00101BB7" w:rsidP="00FD1A96">
      <w:pPr>
        <w:pStyle w:val="NormalWeb"/>
        <w:spacing w:line="240" w:lineRule="auto"/>
        <w:ind w:firstLine="720"/>
        <w:contextualSpacing/>
        <w:rPr>
          <w:rFonts w:ascii="Tahoma" w:hAnsi="Tahoma" w:cs="Tahoma"/>
        </w:rPr>
      </w:pPr>
      <w:bookmarkStart w:id="0" w:name="_GoBack"/>
      <w:bookmarkEnd w:id="0"/>
      <w:r w:rsidRPr="00045E97">
        <w:rPr>
          <w:rFonts w:ascii="Tahoma" w:hAnsi="Tahoma" w:cs="Tahoma"/>
        </w:rPr>
        <w:t xml:space="preserve">Chess, </w:t>
      </w:r>
      <w:r w:rsidR="00D05DC5" w:rsidRPr="00045E97">
        <w:rPr>
          <w:rFonts w:ascii="Tahoma" w:hAnsi="Tahoma" w:cs="Tahoma"/>
        </w:rPr>
        <w:t>as opposed to Go</w:t>
      </w:r>
      <w:r w:rsidRPr="00045E97">
        <w:rPr>
          <w:rFonts w:ascii="Tahoma" w:hAnsi="Tahoma" w:cs="Tahoma"/>
        </w:rPr>
        <w:t>, is abstract</w:t>
      </w:r>
      <w:r w:rsidR="001C7167" w:rsidRPr="00045E97">
        <w:rPr>
          <w:rFonts w:ascii="Tahoma" w:hAnsi="Tahoma" w:cs="Tahoma"/>
        </w:rPr>
        <w:t xml:space="preserve">—the pieces </w:t>
      </w:r>
      <w:r w:rsidR="003731B3" w:rsidRPr="00045E97">
        <w:rPr>
          <w:rFonts w:ascii="Tahoma" w:hAnsi="Tahoma" w:cs="Tahoma"/>
        </w:rPr>
        <w:t>and the game are</w:t>
      </w:r>
      <w:r w:rsidR="001C7167" w:rsidRPr="00045E97">
        <w:rPr>
          <w:rFonts w:ascii="Tahoma" w:hAnsi="Tahoma" w:cs="Tahoma"/>
        </w:rPr>
        <w:t xml:space="preserve"> </w:t>
      </w:r>
      <w:r w:rsidR="001C7167" w:rsidRPr="00045E97">
        <w:rPr>
          <w:rFonts w:ascii="Tahoma" w:hAnsi="Tahoma" w:cs="Tahoma"/>
          <w:i/>
        </w:rPr>
        <w:t xml:space="preserve">Yang </w:t>
      </w:r>
      <w:r w:rsidRPr="00045E97">
        <w:rPr>
          <w:rFonts w:ascii="Tahoma" w:hAnsi="Tahoma" w:cs="Tahoma"/>
        </w:rPr>
        <w:t xml:space="preserve">to the core. Chess pieces </w:t>
      </w:r>
      <w:r w:rsidR="00D05DC5" w:rsidRPr="00045E97">
        <w:rPr>
          <w:rFonts w:ascii="Tahoma" w:hAnsi="Tahoma" w:cs="Tahoma"/>
        </w:rPr>
        <w:t xml:space="preserve">have an essence and existence </w:t>
      </w:r>
      <w:r w:rsidR="000966B4" w:rsidRPr="00045E97">
        <w:rPr>
          <w:rFonts w:ascii="Tahoma" w:hAnsi="Tahoma" w:cs="Tahoma"/>
        </w:rPr>
        <w:t xml:space="preserve">and meanings </w:t>
      </w:r>
      <w:r w:rsidR="003731B3" w:rsidRPr="00045E97">
        <w:rPr>
          <w:rFonts w:ascii="Tahoma" w:hAnsi="Tahoma" w:cs="Tahoma"/>
        </w:rPr>
        <w:t>that seem to “float” above the board</w:t>
      </w:r>
      <w:r w:rsidR="000966B4" w:rsidRPr="00045E97">
        <w:rPr>
          <w:rFonts w:ascii="Tahoma" w:hAnsi="Tahoma" w:cs="Tahoma"/>
        </w:rPr>
        <w:t xml:space="preserve">. </w:t>
      </w:r>
    </w:p>
    <w:p w:rsidR="00045E97" w:rsidRDefault="00045E97" w:rsidP="00FD1A96">
      <w:pPr>
        <w:pStyle w:val="NormalWeb"/>
        <w:spacing w:line="240" w:lineRule="auto"/>
        <w:ind w:firstLine="720"/>
        <w:contextualSpacing/>
        <w:rPr>
          <w:rFonts w:ascii="Tahoma" w:hAnsi="Tahoma" w:cs="Tahoma"/>
        </w:rPr>
      </w:pPr>
      <w:r>
        <w:rPr>
          <w:rFonts w:ascii="Tahoma" w:hAnsi="Tahoma" w:cs="Tahoma"/>
        </w:rPr>
        <w:t>Here are some examples from the medieval Lewis chess set discovered in Scotland in 1831:</w:t>
      </w:r>
    </w:p>
    <w:p w:rsidR="00045E97" w:rsidRDefault="00045E97" w:rsidP="00FD1A96">
      <w:pPr>
        <w:pStyle w:val="NormalWeb"/>
        <w:spacing w:line="240" w:lineRule="auto"/>
        <w:ind w:firstLine="720"/>
        <w:contextualSpacing/>
        <w:rPr>
          <w:rFonts w:ascii="Tahoma" w:hAnsi="Tahoma" w:cs="Tahoma"/>
        </w:rPr>
      </w:pPr>
    </w:p>
    <w:p w:rsidR="00045E97" w:rsidRDefault="00045E97" w:rsidP="00E10001">
      <w:pPr>
        <w:pStyle w:val="NormalWeb"/>
        <w:spacing w:line="240" w:lineRule="auto"/>
        <w:ind w:firstLine="720"/>
        <w:contextualSpacing/>
        <w:jc w:val="center"/>
        <w:rPr>
          <w:rFonts w:ascii="Tahoma" w:hAnsi="Tahoma" w:cs="Tahoma"/>
        </w:rPr>
      </w:pPr>
      <w:r>
        <w:rPr>
          <w:noProof/>
          <w:lang w:bidi="ar-SA"/>
        </w:rPr>
        <w:drawing>
          <wp:inline distT="0" distB="0" distL="0" distR="0">
            <wp:extent cx="1903730" cy="1206500"/>
            <wp:effectExtent l="19050" t="0" r="1270" b="0"/>
            <wp:docPr id="1" name="Picture 1" descr="UigChessmen SelectionOfK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gChessmen SelectionOfKings.jpg"/>
                    <pic:cNvPicPr>
                      <a:picLocks noChangeAspect="1" noChangeArrowheads="1"/>
                    </pic:cNvPicPr>
                  </pic:nvPicPr>
                  <pic:blipFill>
                    <a:blip r:embed="rId12" cstate="print"/>
                    <a:srcRect/>
                    <a:stretch>
                      <a:fillRect/>
                    </a:stretch>
                  </pic:blipFill>
                  <pic:spPr bwMode="auto">
                    <a:xfrm>
                      <a:off x="0" y="0"/>
                      <a:ext cx="1903730" cy="1206500"/>
                    </a:xfrm>
                    <a:prstGeom prst="rect">
                      <a:avLst/>
                    </a:prstGeom>
                    <a:noFill/>
                    <a:ln w="9525">
                      <a:noFill/>
                      <a:miter lim="800000"/>
                      <a:headEnd/>
                      <a:tailEnd/>
                    </a:ln>
                  </pic:spPr>
                </pic:pic>
              </a:graphicData>
            </a:graphic>
          </wp:inline>
        </w:drawing>
      </w:r>
      <w:r>
        <w:rPr>
          <w:noProof/>
          <w:lang w:bidi="ar-SA"/>
        </w:rPr>
        <w:drawing>
          <wp:inline distT="0" distB="0" distL="0" distR="0">
            <wp:extent cx="1524000" cy="2961005"/>
            <wp:effectExtent l="19050" t="0" r="0" b="0"/>
            <wp:docPr id="4" name="Picture 4" descr="http://upload.wikimedia.org/wikipedia/commons/thumb/0/04/Beserker%2C_Lewis_Chessmen%2C_British_Museum.jpg/160px-Beserker%2C_Lewis_Chessmen%2C_British_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0/04/Beserker%2C_Lewis_Chessmen%2C_British_Museum.jpg/160px-Beserker%2C_Lewis_Chessmen%2C_British_Museum.jpg"/>
                    <pic:cNvPicPr>
                      <a:picLocks noChangeAspect="1" noChangeArrowheads="1"/>
                    </pic:cNvPicPr>
                  </pic:nvPicPr>
                  <pic:blipFill>
                    <a:blip r:embed="rId13" cstate="print"/>
                    <a:srcRect/>
                    <a:stretch>
                      <a:fillRect/>
                    </a:stretch>
                  </pic:blipFill>
                  <pic:spPr bwMode="auto">
                    <a:xfrm>
                      <a:off x="0" y="0"/>
                      <a:ext cx="1524000" cy="2961005"/>
                    </a:xfrm>
                    <a:prstGeom prst="rect">
                      <a:avLst/>
                    </a:prstGeom>
                    <a:noFill/>
                    <a:ln w="9525">
                      <a:noFill/>
                      <a:miter lim="800000"/>
                      <a:headEnd/>
                      <a:tailEnd/>
                    </a:ln>
                  </pic:spPr>
                </pic:pic>
              </a:graphicData>
            </a:graphic>
          </wp:inline>
        </w:drawing>
      </w:r>
    </w:p>
    <w:p w:rsidR="00045E97" w:rsidRDefault="00045E97" w:rsidP="00FD1A96">
      <w:pPr>
        <w:pStyle w:val="NormalWeb"/>
        <w:spacing w:line="240" w:lineRule="auto"/>
        <w:ind w:firstLine="720"/>
        <w:contextualSpacing/>
        <w:rPr>
          <w:rFonts w:ascii="Tahoma" w:hAnsi="Tahoma" w:cs="Tahoma"/>
        </w:rPr>
      </w:pPr>
    </w:p>
    <w:p w:rsidR="00045E97" w:rsidRDefault="00E665AC" w:rsidP="00E10001">
      <w:pPr>
        <w:pStyle w:val="NormalWeb"/>
        <w:spacing w:line="240" w:lineRule="auto"/>
        <w:ind w:firstLine="720"/>
        <w:contextualSpacing/>
        <w:jc w:val="center"/>
        <w:rPr>
          <w:rFonts w:ascii="Tahoma" w:hAnsi="Tahoma" w:cs="Tahoma"/>
          <w:i/>
        </w:rPr>
      </w:pPr>
      <w:hyperlink r:id="rId14" w:history="1">
        <w:r w:rsidR="00E10001" w:rsidRPr="00E10001">
          <w:rPr>
            <w:rStyle w:val="Hyperlink"/>
            <w:rFonts w:ascii="Tahoma" w:hAnsi="Tahoma" w:cs="Tahoma"/>
            <w:i/>
            <w:u w:val="none"/>
          </w:rPr>
          <w:t>http://en.wikipedia.org/wiki/Lewis_chessmen</w:t>
        </w:r>
      </w:hyperlink>
    </w:p>
    <w:p w:rsidR="0059436C" w:rsidRDefault="0059436C" w:rsidP="00E10001">
      <w:pPr>
        <w:pStyle w:val="NormalWeb"/>
        <w:spacing w:line="240" w:lineRule="auto"/>
        <w:ind w:firstLine="720"/>
        <w:contextualSpacing/>
        <w:jc w:val="center"/>
        <w:rPr>
          <w:rFonts w:ascii="Tahoma" w:hAnsi="Tahoma" w:cs="Tahoma"/>
          <w:i/>
        </w:rPr>
      </w:pPr>
    </w:p>
    <w:p w:rsidR="00E10001" w:rsidRDefault="00E10001" w:rsidP="00FD1A96">
      <w:pPr>
        <w:pStyle w:val="NormalWeb"/>
        <w:spacing w:line="240" w:lineRule="auto"/>
        <w:ind w:firstLine="720"/>
        <w:contextualSpacing/>
        <w:rPr>
          <w:rFonts w:ascii="Tahoma" w:hAnsi="Tahoma" w:cs="Tahoma"/>
        </w:rPr>
      </w:pPr>
      <w:r w:rsidRPr="0059436C">
        <w:rPr>
          <w:rFonts w:ascii="Tahoma" w:hAnsi="Tahoma" w:cs="Tahoma"/>
        </w:rPr>
        <w:t xml:space="preserve">The </w:t>
      </w:r>
      <w:r w:rsidR="00BA0C66" w:rsidRPr="0059436C">
        <w:rPr>
          <w:rFonts w:ascii="Tahoma" w:hAnsi="Tahoma" w:cs="Tahoma"/>
        </w:rPr>
        <w:t>berserker</w:t>
      </w:r>
      <w:r w:rsidRPr="0059436C">
        <w:rPr>
          <w:rFonts w:ascii="Tahoma" w:hAnsi="Tahoma" w:cs="Tahoma"/>
        </w:rPr>
        <w:t xml:space="preserve"> Viking pawn is probably on psychedelic mushrooms since he is biting</w:t>
      </w:r>
      <w:r w:rsidR="0059436C">
        <w:rPr>
          <w:rFonts w:ascii="Tahoma" w:hAnsi="Tahoma" w:cs="Tahoma"/>
        </w:rPr>
        <w:t xml:space="preserve"> down on</w:t>
      </w:r>
      <w:r w:rsidRPr="0059436C">
        <w:rPr>
          <w:rFonts w:ascii="Tahoma" w:hAnsi="Tahoma" w:cs="Tahoma"/>
        </w:rPr>
        <w:t xml:space="preserve"> his shield, so anxious is he to begin fighting.</w:t>
      </w:r>
      <w:r w:rsidR="0059436C">
        <w:rPr>
          <w:rFonts w:ascii="Tahoma" w:hAnsi="Tahoma" w:cs="Tahoma"/>
        </w:rPr>
        <w:t xml:space="preserve"> He and King and Queen </w:t>
      </w:r>
      <w:r>
        <w:rPr>
          <w:rFonts w:ascii="Tahoma" w:hAnsi="Tahoma" w:cs="Tahoma"/>
        </w:rPr>
        <w:t>are united in their</w:t>
      </w:r>
      <w:r w:rsidR="00D05DC5" w:rsidRPr="00045E97">
        <w:rPr>
          <w:rFonts w:ascii="Tahoma" w:hAnsi="Tahoma" w:cs="Tahoma"/>
        </w:rPr>
        <w:t xml:space="preserve"> abstract </w:t>
      </w:r>
      <w:r>
        <w:rPr>
          <w:rFonts w:ascii="Tahoma" w:hAnsi="Tahoma" w:cs="Tahoma"/>
        </w:rPr>
        <w:t xml:space="preserve">purpose </w:t>
      </w:r>
      <w:r w:rsidR="00D05DC5" w:rsidRPr="00045E97">
        <w:rPr>
          <w:rFonts w:ascii="Tahoma" w:hAnsi="Tahoma" w:cs="Tahoma"/>
        </w:rPr>
        <w:t xml:space="preserve">to </w:t>
      </w:r>
      <w:r w:rsidR="0059436C">
        <w:rPr>
          <w:rFonts w:ascii="Tahoma" w:hAnsi="Tahoma" w:cs="Tahoma"/>
        </w:rPr>
        <w:t>“</w:t>
      </w:r>
      <w:r w:rsidR="00D05DC5" w:rsidRPr="00045E97">
        <w:rPr>
          <w:rFonts w:ascii="Tahoma" w:hAnsi="Tahoma" w:cs="Tahoma"/>
        </w:rPr>
        <w:t>kill</w:t>
      </w:r>
      <w:r w:rsidR="0059436C">
        <w:rPr>
          <w:rFonts w:ascii="Tahoma" w:hAnsi="Tahoma" w:cs="Tahoma"/>
        </w:rPr>
        <w:t>”</w:t>
      </w:r>
      <w:r w:rsidR="00D05DC5" w:rsidRPr="00045E97">
        <w:rPr>
          <w:rFonts w:ascii="Tahoma" w:hAnsi="Tahoma" w:cs="Tahoma"/>
        </w:rPr>
        <w:t xml:space="preserve"> the opposing king. </w:t>
      </w:r>
      <w:r w:rsidR="00222EF8">
        <w:rPr>
          <w:rFonts w:ascii="Tahoma" w:hAnsi="Tahoma" w:cs="Tahoma"/>
        </w:rPr>
        <w:t>T</w:t>
      </w:r>
      <w:r w:rsidR="00D05DC5" w:rsidRPr="00045E97">
        <w:rPr>
          <w:rFonts w:ascii="Tahoma" w:hAnsi="Tahoma" w:cs="Tahoma"/>
        </w:rPr>
        <w:t xml:space="preserve">hey begin life in confrontational rows ready to do </w:t>
      </w:r>
      <w:r w:rsidR="000966B4" w:rsidRPr="00045E97">
        <w:rPr>
          <w:rFonts w:ascii="Tahoma" w:hAnsi="Tahoma" w:cs="Tahoma"/>
        </w:rPr>
        <w:t>battle</w:t>
      </w:r>
      <w:r w:rsidR="00222EF8">
        <w:rPr>
          <w:rFonts w:ascii="Tahoma" w:hAnsi="Tahoma" w:cs="Tahoma"/>
        </w:rPr>
        <w:t xml:space="preserve"> and t</w:t>
      </w:r>
      <w:r w:rsidR="00222EF8" w:rsidRPr="00045E97">
        <w:rPr>
          <w:rFonts w:ascii="Tahoma" w:hAnsi="Tahoma" w:cs="Tahoma"/>
        </w:rPr>
        <w:t xml:space="preserve">hey </w:t>
      </w:r>
      <w:r w:rsidR="00222EF8">
        <w:rPr>
          <w:rFonts w:ascii="Tahoma" w:hAnsi="Tahoma" w:cs="Tahoma"/>
        </w:rPr>
        <w:t>all</w:t>
      </w:r>
      <w:r w:rsidR="00222EF8" w:rsidRPr="00045E97">
        <w:rPr>
          <w:rFonts w:ascii="Tahoma" w:hAnsi="Tahoma" w:cs="Tahoma"/>
        </w:rPr>
        <w:t xml:space="preserve"> have Western-style </w:t>
      </w:r>
      <w:r w:rsidR="00222EF8">
        <w:rPr>
          <w:rFonts w:ascii="Tahoma" w:hAnsi="Tahoma" w:cs="Tahoma"/>
        </w:rPr>
        <w:t>destinies. T</w:t>
      </w:r>
      <w:r w:rsidR="000966B4" w:rsidRPr="00045E97">
        <w:rPr>
          <w:rFonts w:ascii="Tahoma" w:hAnsi="Tahoma" w:cs="Tahoma"/>
        </w:rPr>
        <w:t>heir moves</w:t>
      </w:r>
      <w:r w:rsidR="00D05DC5" w:rsidRPr="00045E97">
        <w:rPr>
          <w:rFonts w:ascii="Tahoma" w:hAnsi="Tahoma" w:cs="Tahoma"/>
        </w:rPr>
        <w:t xml:space="preserve"> </w:t>
      </w:r>
      <w:r w:rsidR="00D05DC5" w:rsidRPr="00045E97">
        <w:rPr>
          <w:rFonts w:ascii="Tahoma" w:hAnsi="Tahoma" w:cs="Tahoma"/>
        </w:rPr>
        <w:lastRenderedPageBreak/>
        <w:t>are verbs and have directionality</w:t>
      </w:r>
      <w:r w:rsidR="000966B4" w:rsidRPr="00045E97">
        <w:rPr>
          <w:rFonts w:ascii="Tahoma" w:hAnsi="Tahoma" w:cs="Tahoma"/>
        </w:rPr>
        <w:t xml:space="preserve"> and the strategies employed resemble the ideas of Clausewitz and </w:t>
      </w:r>
      <w:r w:rsidR="00B72DC5">
        <w:rPr>
          <w:rFonts w:ascii="Tahoma" w:hAnsi="Tahoma" w:cs="Tahoma"/>
        </w:rPr>
        <w:t xml:space="preserve">Antoine Henri </w:t>
      </w:r>
      <w:r w:rsidR="000966B4" w:rsidRPr="00045E97">
        <w:rPr>
          <w:rFonts w:ascii="Tahoma" w:hAnsi="Tahoma" w:cs="Tahoma"/>
        </w:rPr>
        <w:t>de Jomini</w:t>
      </w:r>
      <w:r>
        <w:rPr>
          <w:rFonts w:ascii="Tahoma" w:hAnsi="Tahoma" w:cs="Tahoma"/>
        </w:rPr>
        <w:t>, the classic Western strategists</w:t>
      </w:r>
      <w:r w:rsidR="00D05DC5" w:rsidRPr="00045E97">
        <w:rPr>
          <w:rFonts w:ascii="Tahoma" w:hAnsi="Tahoma" w:cs="Tahoma"/>
        </w:rPr>
        <w:t>.</w:t>
      </w:r>
      <w:r>
        <w:rPr>
          <w:rStyle w:val="FootnoteReference"/>
          <w:rFonts w:ascii="Tahoma" w:hAnsi="Tahoma" w:cs="Tahoma"/>
        </w:rPr>
        <w:footnoteReference w:id="20"/>
      </w:r>
      <w:r w:rsidR="00D05DC5" w:rsidRPr="00045E97">
        <w:rPr>
          <w:rFonts w:ascii="Tahoma" w:hAnsi="Tahoma" w:cs="Tahoma"/>
        </w:rPr>
        <w:t xml:space="preserve"> </w:t>
      </w:r>
    </w:p>
    <w:p w:rsidR="008553E3" w:rsidRDefault="008553E3" w:rsidP="008553E3">
      <w:pPr>
        <w:pStyle w:val="NormalWeb"/>
        <w:spacing w:line="240" w:lineRule="auto"/>
        <w:ind w:firstLine="720"/>
        <w:contextualSpacing/>
        <w:rPr>
          <w:rFonts w:ascii="Tahoma" w:hAnsi="Tahoma" w:cs="Tahoma"/>
        </w:rPr>
      </w:pPr>
      <w:r>
        <w:rPr>
          <w:rFonts w:ascii="Tahoma" w:hAnsi="Tahoma" w:cs="Tahoma"/>
        </w:rPr>
        <w:t>Clausewitz suggested:</w:t>
      </w:r>
    </w:p>
    <w:p w:rsidR="008553E3" w:rsidRDefault="008553E3" w:rsidP="008553E3">
      <w:pPr>
        <w:pStyle w:val="NormalWeb"/>
        <w:spacing w:line="240" w:lineRule="auto"/>
        <w:ind w:firstLine="720"/>
        <w:contextualSpacing/>
        <w:rPr>
          <w:rFonts w:ascii="Tahoma" w:hAnsi="Tahoma" w:cs="Tahoma"/>
        </w:rPr>
      </w:pPr>
    </w:p>
    <w:p w:rsidR="008553E3" w:rsidRDefault="008553E3" w:rsidP="008553E3">
      <w:pPr>
        <w:pStyle w:val="NormalWeb"/>
        <w:spacing w:line="240" w:lineRule="auto"/>
        <w:ind w:firstLine="720"/>
        <w:contextualSpacing/>
        <w:rPr>
          <w:rFonts w:ascii="Tahoma" w:hAnsi="Tahoma" w:cs="Tahoma"/>
          <w:i/>
        </w:rPr>
      </w:pPr>
      <w:r w:rsidRPr="00045E97">
        <w:rPr>
          <w:rFonts w:ascii="Tahoma" w:hAnsi="Tahoma" w:cs="Tahoma"/>
          <w:i/>
        </w:rPr>
        <w:t>Our position, then, is that a theater of war, be it large or small, and the forces stationed there, no matter what their size, represent the sort of unity in which a single center of gravity can be identified. That is the place where the decision should be reached; a victory at that point is in its fullest sense identical with the defense of the theater of operations.</w:t>
      </w:r>
      <w:r w:rsidRPr="00045E97">
        <w:rPr>
          <w:rStyle w:val="FootnoteReference"/>
          <w:rFonts w:ascii="Tahoma" w:hAnsi="Tahoma" w:cs="Tahoma"/>
        </w:rPr>
        <w:footnoteReference w:id="21"/>
      </w:r>
      <w:r w:rsidRPr="00045E97">
        <w:rPr>
          <w:rFonts w:ascii="Tahoma" w:hAnsi="Tahoma" w:cs="Tahoma"/>
          <w:i/>
        </w:rPr>
        <w:t xml:space="preserve"> </w:t>
      </w:r>
    </w:p>
    <w:p w:rsidR="008553E3" w:rsidRDefault="008553E3" w:rsidP="008553E3">
      <w:pPr>
        <w:pStyle w:val="NormalWeb"/>
        <w:spacing w:line="240" w:lineRule="auto"/>
        <w:ind w:firstLine="720"/>
        <w:contextualSpacing/>
        <w:rPr>
          <w:rFonts w:ascii="Tahoma" w:hAnsi="Tahoma" w:cs="Tahoma"/>
          <w:i/>
        </w:rPr>
      </w:pPr>
    </w:p>
    <w:p w:rsidR="00222EF8" w:rsidRDefault="008553E3" w:rsidP="00FD1A96">
      <w:pPr>
        <w:pStyle w:val="NormalWeb"/>
        <w:spacing w:line="240" w:lineRule="auto"/>
        <w:ind w:firstLine="720"/>
        <w:contextualSpacing/>
        <w:rPr>
          <w:rFonts w:ascii="Tahoma" w:hAnsi="Tahoma" w:cs="Tahoma"/>
        </w:rPr>
      </w:pPr>
      <w:r>
        <w:rPr>
          <w:rFonts w:ascii="Tahoma" w:hAnsi="Tahoma" w:cs="Tahoma"/>
        </w:rPr>
        <w:t>And the defense of the king in chess.</w:t>
      </w:r>
      <w:r w:rsidR="0059436C">
        <w:rPr>
          <w:rFonts w:ascii="Tahoma" w:hAnsi="Tahoma" w:cs="Tahoma"/>
        </w:rPr>
        <w:t xml:space="preserve"> </w:t>
      </w:r>
    </w:p>
    <w:p w:rsidR="00640037" w:rsidRPr="00045E97" w:rsidRDefault="00E10001" w:rsidP="00FD1A96">
      <w:pPr>
        <w:pStyle w:val="NormalWeb"/>
        <w:spacing w:line="240" w:lineRule="auto"/>
        <w:ind w:firstLine="720"/>
        <w:contextualSpacing/>
        <w:rPr>
          <w:rFonts w:ascii="Tahoma" w:hAnsi="Tahoma" w:cs="Tahoma"/>
        </w:rPr>
      </w:pPr>
      <w:r>
        <w:rPr>
          <w:rFonts w:ascii="Tahoma" w:hAnsi="Tahoma" w:cs="Tahoma"/>
        </w:rPr>
        <w:t>Jomini wrote:</w:t>
      </w:r>
      <w:r w:rsidR="00D05DC5" w:rsidRPr="00045E97">
        <w:rPr>
          <w:rFonts w:ascii="Tahoma" w:hAnsi="Tahoma" w:cs="Tahoma"/>
        </w:rPr>
        <w:t xml:space="preserve"> </w:t>
      </w:r>
    </w:p>
    <w:p w:rsidR="000966B4" w:rsidRPr="00045E97" w:rsidRDefault="000966B4" w:rsidP="000966B4">
      <w:pPr>
        <w:spacing w:line="240" w:lineRule="auto"/>
        <w:ind w:firstLine="720"/>
        <w:contextualSpacing/>
        <w:rPr>
          <w:rFonts w:ascii="Tahoma" w:hAnsi="Tahoma" w:cs="Tahoma"/>
          <w:i/>
          <w:sz w:val="24"/>
          <w:szCs w:val="24"/>
        </w:rPr>
      </w:pPr>
      <w:r w:rsidRPr="00045E97">
        <w:rPr>
          <w:rFonts w:ascii="Tahoma" w:hAnsi="Tahoma" w:cs="Tahoma"/>
          <w:i/>
          <w:sz w:val="24"/>
          <w:szCs w:val="24"/>
        </w:rPr>
        <w:t xml:space="preserve">Indeed, </w:t>
      </w:r>
      <w:r w:rsidR="00E10001">
        <w:rPr>
          <w:rFonts w:ascii="Tahoma" w:hAnsi="Tahoma" w:cs="Tahoma"/>
          <w:i/>
          <w:sz w:val="24"/>
          <w:szCs w:val="24"/>
        </w:rPr>
        <w:t>. . .</w:t>
      </w:r>
      <w:r w:rsidRPr="00045E97">
        <w:rPr>
          <w:rFonts w:ascii="Tahoma" w:hAnsi="Tahoma" w:cs="Tahoma"/>
          <w:i/>
          <w:sz w:val="24"/>
          <w:szCs w:val="24"/>
        </w:rPr>
        <w:t xml:space="preserve"> skillful marches are but applications of the great principle of throwing the mass of the forces upon the decisive point . . . </w:t>
      </w:r>
    </w:p>
    <w:p w:rsidR="000966B4" w:rsidRDefault="000966B4" w:rsidP="000966B4">
      <w:pPr>
        <w:spacing w:line="240" w:lineRule="auto"/>
        <w:ind w:firstLine="720"/>
        <w:contextualSpacing/>
        <w:rPr>
          <w:rFonts w:ascii="Tahoma" w:hAnsi="Tahoma" w:cs="Tahoma"/>
          <w:sz w:val="24"/>
          <w:szCs w:val="24"/>
        </w:rPr>
      </w:pPr>
      <w:r w:rsidRPr="00045E97">
        <w:rPr>
          <w:rFonts w:ascii="Tahoma" w:hAnsi="Tahoma" w:cs="Tahoma"/>
          <w:i/>
          <w:sz w:val="24"/>
          <w:szCs w:val="24"/>
        </w:rPr>
        <w:t xml:space="preserve">From this, it may be concluded that all strategic movements which tend to throw the mass of the army successively upon the different points of the front of operations of the enemy, will be skillful, as they apply the principle of overwhelming a smaller force by a superior one. . . . The operations of the French in 1793 from Dunkirk to Landau, and those of </w:t>
      </w:r>
      <w:r w:rsidR="00BA0C66" w:rsidRPr="00045E97">
        <w:rPr>
          <w:rFonts w:ascii="Tahoma" w:hAnsi="Tahoma" w:cs="Tahoma"/>
          <w:i/>
          <w:sz w:val="24"/>
          <w:szCs w:val="24"/>
        </w:rPr>
        <w:t>Napoleon</w:t>
      </w:r>
      <w:r w:rsidRPr="00045E97">
        <w:rPr>
          <w:rFonts w:ascii="Tahoma" w:hAnsi="Tahoma" w:cs="Tahoma"/>
          <w:i/>
          <w:sz w:val="24"/>
          <w:szCs w:val="24"/>
        </w:rPr>
        <w:t xml:space="preserve"> in 1796, 1809, and 1814 are models of this kind.</w:t>
      </w:r>
      <w:r w:rsidRPr="00045E97">
        <w:rPr>
          <w:rStyle w:val="FootnoteReference"/>
          <w:rFonts w:ascii="Tahoma" w:hAnsi="Tahoma" w:cs="Tahoma"/>
          <w:sz w:val="24"/>
          <w:szCs w:val="24"/>
        </w:rPr>
        <w:footnoteReference w:id="22"/>
      </w:r>
      <w:r w:rsidRPr="00045E97">
        <w:rPr>
          <w:rFonts w:ascii="Tahoma" w:hAnsi="Tahoma" w:cs="Tahoma"/>
          <w:sz w:val="24"/>
          <w:szCs w:val="24"/>
        </w:rPr>
        <w:t xml:space="preserve"> </w:t>
      </w:r>
    </w:p>
    <w:p w:rsidR="00E10001" w:rsidRDefault="00E10001" w:rsidP="000966B4">
      <w:pPr>
        <w:spacing w:line="240" w:lineRule="auto"/>
        <w:ind w:firstLine="720"/>
        <w:contextualSpacing/>
        <w:rPr>
          <w:rFonts w:ascii="Tahoma" w:hAnsi="Tahoma" w:cs="Tahoma"/>
          <w:sz w:val="24"/>
          <w:szCs w:val="24"/>
        </w:rPr>
      </w:pPr>
    </w:p>
    <w:p w:rsidR="008553E3" w:rsidRDefault="00E10001" w:rsidP="000966B4">
      <w:pPr>
        <w:spacing w:line="240" w:lineRule="auto"/>
        <w:ind w:firstLine="720"/>
        <w:contextualSpacing/>
        <w:rPr>
          <w:rFonts w:ascii="Tahoma" w:hAnsi="Tahoma" w:cs="Tahoma"/>
          <w:sz w:val="24"/>
          <w:szCs w:val="24"/>
        </w:rPr>
      </w:pPr>
      <w:r>
        <w:rPr>
          <w:rFonts w:ascii="Tahoma" w:hAnsi="Tahoma" w:cs="Tahoma"/>
          <w:sz w:val="24"/>
          <w:szCs w:val="24"/>
        </w:rPr>
        <w:t>Jomini’s</w:t>
      </w:r>
      <w:r w:rsidR="008553E3">
        <w:rPr>
          <w:rFonts w:ascii="Tahoma" w:hAnsi="Tahoma" w:cs="Tahoma"/>
          <w:sz w:val="24"/>
          <w:szCs w:val="24"/>
        </w:rPr>
        <w:t xml:space="preserve"> </w:t>
      </w:r>
      <w:r w:rsidR="008553E3">
        <w:rPr>
          <w:rFonts w:ascii="Tahoma" w:hAnsi="Tahoma" w:cs="Tahoma"/>
          <w:i/>
          <w:sz w:val="24"/>
          <w:szCs w:val="24"/>
        </w:rPr>
        <w:t xml:space="preserve">Art of War </w:t>
      </w:r>
      <w:r w:rsidR="008553E3">
        <w:rPr>
          <w:rFonts w:ascii="Tahoma" w:hAnsi="Tahoma" w:cs="Tahoma"/>
          <w:sz w:val="24"/>
          <w:szCs w:val="24"/>
        </w:rPr>
        <w:t>was the only strategy book taught at West Point before the Civil War and all the students who became generals on both sides, except Stonewall Jackson, followed his theories to the letter.</w:t>
      </w:r>
    </w:p>
    <w:p w:rsidR="0011292B" w:rsidRDefault="008553E3" w:rsidP="000966B4">
      <w:pPr>
        <w:spacing w:line="240" w:lineRule="auto"/>
        <w:ind w:firstLine="720"/>
        <w:contextualSpacing/>
        <w:rPr>
          <w:rFonts w:ascii="Tahoma" w:hAnsi="Tahoma" w:cs="Tahoma"/>
          <w:sz w:val="24"/>
          <w:szCs w:val="24"/>
        </w:rPr>
      </w:pPr>
      <w:r>
        <w:rPr>
          <w:rFonts w:ascii="Tahoma" w:hAnsi="Tahoma" w:cs="Tahoma"/>
          <w:sz w:val="24"/>
          <w:szCs w:val="24"/>
        </w:rPr>
        <w:t xml:space="preserve">“Chess-Think” extends throughout our culture and is easy to recognize in our other wars. One example comes from advertising gurus who wrote </w:t>
      </w:r>
      <w:r>
        <w:rPr>
          <w:rFonts w:ascii="Tahoma" w:hAnsi="Tahoma" w:cs="Tahoma"/>
          <w:i/>
          <w:sz w:val="24"/>
          <w:szCs w:val="24"/>
        </w:rPr>
        <w:t xml:space="preserve">Marketing Warfare </w:t>
      </w:r>
      <w:r>
        <w:rPr>
          <w:rFonts w:ascii="Tahoma" w:hAnsi="Tahoma" w:cs="Tahoma"/>
          <w:sz w:val="24"/>
          <w:szCs w:val="24"/>
        </w:rPr>
        <w:t>in 1997</w:t>
      </w:r>
      <w:r w:rsidR="0011292B">
        <w:rPr>
          <w:rFonts w:ascii="Tahoma" w:hAnsi="Tahoma" w:cs="Tahoma"/>
          <w:sz w:val="24"/>
          <w:szCs w:val="24"/>
        </w:rPr>
        <w:t xml:space="preserve">. Their words seem to unite </w:t>
      </w:r>
      <w:r w:rsidR="00CB47AD">
        <w:rPr>
          <w:rFonts w:ascii="Tahoma" w:hAnsi="Tahoma" w:cs="Tahoma"/>
          <w:sz w:val="24"/>
          <w:szCs w:val="24"/>
        </w:rPr>
        <w:t xml:space="preserve">some of </w:t>
      </w:r>
      <w:r w:rsidR="0011292B">
        <w:rPr>
          <w:rFonts w:ascii="Tahoma" w:hAnsi="Tahoma" w:cs="Tahoma"/>
          <w:sz w:val="24"/>
          <w:szCs w:val="24"/>
        </w:rPr>
        <w:t>the themes that this article has discussed:</w:t>
      </w:r>
    </w:p>
    <w:p w:rsidR="0011292B" w:rsidRPr="0011292B" w:rsidRDefault="0011292B" w:rsidP="000966B4">
      <w:pPr>
        <w:spacing w:line="240" w:lineRule="auto"/>
        <w:ind w:firstLine="720"/>
        <w:contextualSpacing/>
        <w:rPr>
          <w:rFonts w:ascii="Tahoma" w:hAnsi="Tahoma" w:cs="Tahoma"/>
          <w:sz w:val="24"/>
          <w:szCs w:val="24"/>
        </w:rPr>
      </w:pP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Marketing battles are not fought in places like Dallas, Detroit, or Denver. At least not in the physical sense of a city or a region.</w:t>
      </w: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Marketing battles are fought in a mean and ugly place. A place that's dark and damp with much unexplored territory and deep pitfalls to trap the unwary.</w:t>
      </w: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Marketing battles are fought inside the mind. Inside your own mind and inside the mind of your prospects, every day of the week.</w:t>
      </w: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The mind is the battleground. A terrain that is tricky and difficult to understand.</w:t>
      </w: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The entire battleground is just 6 inches wide. This is where the marketing war takes place. You try to outmaneuver and outfight your competitors on a mental mountain about the size of a cantaloupe.</w:t>
      </w:r>
    </w:p>
    <w:p w:rsidR="0011292B" w:rsidRPr="0011292B" w:rsidRDefault="0011292B" w:rsidP="0011292B">
      <w:pPr>
        <w:spacing w:line="240" w:lineRule="auto"/>
        <w:ind w:firstLine="720"/>
        <w:contextualSpacing/>
        <w:rPr>
          <w:rFonts w:ascii="Tahoma" w:hAnsi="Tahoma" w:cs="Tahoma"/>
          <w:i/>
          <w:sz w:val="24"/>
          <w:szCs w:val="24"/>
        </w:rPr>
      </w:pPr>
    </w:p>
    <w:p w:rsidR="0011292B" w:rsidRPr="0011292B" w:rsidRDefault="0011292B" w:rsidP="0011292B">
      <w:pPr>
        <w:spacing w:line="240" w:lineRule="auto"/>
        <w:ind w:firstLine="720"/>
        <w:contextualSpacing/>
        <w:rPr>
          <w:rFonts w:ascii="Tahoma" w:hAnsi="Tahoma" w:cs="Tahoma"/>
          <w:sz w:val="24"/>
          <w:szCs w:val="24"/>
        </w:rPr>
      </w:pPr>
      <w:r w:rsidRPr="0011292B">
        <w:rPr>
          <w:rFonts w:ascii="Tahoma" w:hAnsi="Tahoma" w:cs="Tahoma"/>
          <w:sz w:val="24"/>
          <w:szCs w:val="24"/>
        </w:rPr>
        <w:t>But then they added:</w:t>
      </w:r>
    </w:p>
    <w:p w:rsidR="0011292B" w:rsidRPr="0011292B" w:rsidRDefault="0011292B" w:rsidP="0011292B">
      <w:pPr>
        <w:spacing w:line="240" w:lineRule="auto"/>
        <w:ind w:firstLine="720"/>
        <w:contextualSpacing/>
        <w:rPr>
          <w:rFonts w:ascii="Tahoma" w:hAnsi="Tahoma" w:cs="Tahoma"/>
          <w:sz w:val="24"/>
          <w:szCs w:val="24"/>
        </w:rPr>
      </w:pPr>
      <w:r w:rsidRPr="0011292B">
        <w:rPr>
          <w:rFonts w:ascii="Tahoma" w:hAnsi="Tahoma" w:cs="Tahoma"/>
          <w:i/>
          <w:sz w:val="24"/>
          <w:szCs w:val="24"/>
        </w:rPr>
        <w:t xml:space="preserve"> </w:t>
      </w: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 . . In World War II, offensive attacks were usually launched on a very narrow front. Sometimes down a single highway. Only when a breakthrough was achieved did the attacking forces expand laterally to occupy territory.’</w:t>
      </w:r>
    </w:p>
    <w:p w:rsidR="0011292B" w:rsidRPr="0011292B" w:rsidRDefault="0011292B" w:rsidP="0011292B">
      <w:pPr>
        <w:spacing w:line="240" w:lineRule="auto"/>
        <w:ind w:firstLine="720"/>
        <w:contextualSpacing/>
        <w:rPr>
          <w:rFonts w:ascii="Tahoma" w:hAnsi="Tahoma" w:cs="Tahoma"/>
          <w:sz w:val="24"/>
          <w:szCs w:val="24"/>
        </w:rPr>
      </w:pPr>
      <w:r w:rsidRPr="0011292B">
        <w:rPr>
          <w:rFonts w:ascii="Tahoma" w:hAnsi="Tahoma" w:cs="Tahoma"/>
          <w:i/>
          <w:sz w:val="24"/>
          <w:szCs w:val="24"/>
        </w:rPr>
        <w:t>When you attack on a narrow front, you’re putting the principle of force to work for you . . .</w:t>
      </w:r>
    </w:p>
    <w:p w:rsidR="0011292B" w:rsidRPr="0011292B" w:rsidRDefault="0011292B" w:rsidP="0011292B">
      <w:pPr>
        <w:spacing w:line="240" w:lineRule="auto"/>
        <w:ind w:firstLine="720"/>
        <w:contextualSpacing/>
        <w:rPr>
          <w:rFonts w:ascii="Tahoma" w:hAnsi="Tahoma" w:cs="Tahoma"/>
          <w:i/>
          <w:sz w:val="24"/>
          <w:szCs w:val="24"/>
        </w:rPr>
      </w:pPr>
      <w:r w:rsidRPr="0011292B">
        <w:rPr>
          <w:rFonts w:ascii="Tahoma" w:hAnsi="Tahoma" w:cs="Tahoma"/>
          <w:i/>
          <w:sz w:val="24"/>
          <w:szCs w:val="24"/>
        </w:rPr>
        <w:t>We think the best book on marketing was written by a retired Prussian general, Carl</w:t>
      </w:r>
      <w:r w:rsidRPr="0011292B">
        <w:rPr>
          <w:rFonts w:ascii="Tahoma" w:hAnsi="Tahoma" w:cs="Tahoma"/>
          <w:sz w:val="24"/>
          <w:szCs w:val="24"/>
        </w:rPr>
        <w:t xml:space="preserve"> </w:t>
      </w:r>
      <w:r w:rsidRPr="0011292B">
        <w:rPr>
          <w:rFonts w:ascii="Tahoma" w:hAnsi="Tahoma" w:cs="Tahoma"/>
          <w:i/>
          <w:sz w:val="24"/>
          <w:szCs w:val="24"/>
        </w:rPr>
        <w:t xml:space="preserve">von Clausewitz. Entitled </w:t>
      </w:r>
      <w:r w:rsidRPr="0011292B">
        <w:rPr>
          <w:rFonts w:ascii="Tahoma" w:hAnsi="Tahoma" w:cs="Tahoma"/>
          <w:sz w:val="24"/>
          <w:szCs w:val="24"/>
        </w:rPr>
        <w:t>On War</w:t>
      </w:r>
      <w:r w:rsidRPr="0011292B">
        <w:rPr>
          <w:rFonts w:ascii="Tahoma" w:hAnsi="Tahoma" w:cs="Tahoma"/>
          <w:i/>
          <w:sz w:val="24"/>
          <w:szCs w:val="24"/>
        </w:rPr>
        <w:t>, the 1832 book outlines the strategic principles behind all successful wars.</w:t>
      </w:r>
    </w:p>
    <w:p w:rsidR="0011292B" w:rsidRPr="0011292B" w:rsidRDefault="0011292B" w:rsidP="0011292B">
      <w:pPr>
        <w:spacing w:line="240" w:lineRule="auto"/>
        <w:ind w:firstLine="720"/>
        <w:contextualSpacing/>
        <w:rPr>
          <w:rFonts w:ascii="Tahoma" w:hAnsi="Tahoma" w:cs="Tahoma"/>
          <w:sz w:val="24"/>
          <w:szCs w:val="24"/>
        </w:rPr>
      </w:pPr>
      <w:r w:rsidRPr="0011292B">
        <w:rPr>
          <w:rFonts w:ascii="Tahoma" w:hAnsi="Tahoma" w:cs="Tahoma"/>
          <w:i/>
          <w:sz w:val="24"/>
          <w:szCs w:val="24"/>
        </w:rPr>
        <w:t xml:space="preserve">Clausewitz was the great philosopher of war. His ideas and concepts have lasted more than 150 years. Today, </w:t>
      </w:r>
      <w:r w:rsidRPr="0011292B">
        <w:rPr>
          <w:rFonts w:ascii="Tahoma" w:hAnsi="Tahoma" w:cs="Tahoma"/>
          <w:sz w:val="24"/>
          <w:szCs w:val="24"/>
        </w:rPr>
        <w:t>On War</w:t>
      </w:r>
      <w:r w:rsidRPr="0011292B">
        <w:rPr>
          <w:rFonts w:ascii="Tahoma" w:hAnsi="Tahoma" w:cs="Tahoma"/>
          <w:i/>
          <w:sz w:val="24"/>
          <w:szCs w:val="24"/>
        </w:rPr>
        <w:t xml:space="preserve"> is widely quoted at places like West Point, Sandhurst, and St. Cyr.</w:t>
      </w:r>
      <w:r w:rsidRPr="0011292B">
        <w:rPr>
          <w:rStyle w:val="FootnoteReference"/>
          <w:rFonts w:ascii="Tahoma" w:hAnsi="Tahoma" w:cs="Tahoma"/>
          <w:i/>
          <w:sz w:val="24"/>
          <w:szCs w:val="24"/>
        </w:rPr>
        <w:footnoteReference w:id="23"/>
      </w:r>
      <w:r w:rsidRPr="0011292B">
        <w:rPr>
          <w:rFonts w:ascii="Tahoma" w:hAnsi="Tahoma" w:cs="Tahoma"/>
          <w:i/>
          <w:sz w:val="24"/>
          <w:szCs w:val="24"/>
        </w:rPr>
        <w:t xml:space="preserve"> </w:t>
      </w:r>
    </w:p>
    <w:p w:rsidR="0011292B" w:rsidRPr="0011292B" w:rsidRDefault="0011292B" w:rsidP="0011292B">
      <w:pPr>
        <w:spacing w:before="100" w:beforeAutospacing="1" w:after="100" w:afterAutospacing="1" w:line="240" w:lineRule="auto"/>
        <w:ind w:firstLine="720"/>
        <w:contextualSpacing/>
        <w:rPr>
          <w:rFonts w:ascii="Tahoma" w:hAnsi="Tahoma" w:cs="Tahoma"/>
          <w:sz w:val="24"/>
          <w:szCs w:val="24"/>
        </w:rPr>
      </w:pPr>
    </w:p>
    <w:p w:rsidR="0011292B" w:rsidRPr="0011292B" w:rsidRDefault="0011292B" w:rsidP="0011292B">
      <w:pPr>
        <w:spacing w:before="100" w:beforeAutospacing="1" w:after="100" w:afterAutospacing="1" w:line="240" w:lineRule="auto"/>
        <w:ind w:firstLine="720"/>
        <w:contextualSpacing/>
        <w:rPr>
          <w:rFonts w:ascii="Tahoma" w:hAnsi="Tahoma" w:cs="Tahoma"/>
          <w:sz w:val="24"/>
          <w:szCs w:val="24"/>
        </w:rPr>
      </w:pPr>
      <w:r w:rsidRPr="0011292B">
        <w:rPr>
          <w:rFonts w:ascii="Tahoma" w:hAnsi="Tahoma" w:cs="Tahoma"/>
          <w:sz w:val="24"/>
          <w:szCs w:val="24"/>
        </w:rPr>
        <w:t xml:space="preserve">One thinks </w:t>
      </w:r>
      <w:r w:rsidR="00741F29">
        <w:rPr>
          <w:rFonts w:ascii="Tahoma" w:hAnsi="Tahoma" w:cs="Tahoma"/>
          <w:sz w:val="24"/>
          <w:szCs w:val="24"/>
        </w:rPr>
        <w:t>in terms</w:t>
      </w:r>
      <w:r>
        <w:rPr>
          <w:rFonts w:ascii="Tahoma" w:hAnsi="Tahoma" w:cs="Tahoma"/>
          <w:sz w:val="24"/>
          <w:szCs w:val="24"/>
        </w:rPr>
        <w:t xml:space="preserve"> </w:t>
      </w:r>
      <w:r w:rsidRPr="0011292B">
        <w:rPr>
          <w:rFonts w:ascii="Tahoma" w:hAnsi="Tahoma" w:cs="Tahoma"/>
          <w:sz w:val="24"/>
          <w:szCs w:val="24"/>
        </w:rPr>
        <w:t>of how th</w:t>
      </w:r>
      <w:r>
        <w:rPr>
          <w:rFonts w:ascii="Tahoma" w:hAnsi="Tahoma" w:cs="Tahoma"/>
          <w:sz w:val="24"/>
          <w:szCs w:val="24"/>
        </w:rPr>
        <w:t>e Ame</w:t>
      </w:r>
      <w:r w:rsidR="00741F29">
        <w:rPr>
          <w:rFonts w:ascii="Tahoma" w:hAnsi="Tahoma" w:cs="Tahoma"/>
          <w:sz w:val="24"/>
          <w:szCs w:val="24"/>
        </w:rPr>
        <w:t xml:space="preserve">rican Civil War was fought, </w:t>
      </w:r>
      <w:r w:rsidRPr="0011292B">
        <w:rPr>
          <w:rFonts w:ascii="Tahoma" w:hAnsi="Tahoma" w:cs="Tahoma"/>
          <w:sz w:val="24"/>
          <w:szCs w:val="24"/>
        </w:rPr>
        <w:t>how the two sides fought in World War I</w:t>
      </w:r>
      <w:r w:rsidR="00B72DC5">
        <w:rPr>
          <w:rFonts w:ascii="Tahoma" w:hAnsi="Tahoma" w:cs="Tahoma"/>
          <w:sz w:val="24"/>
          <w:szCs w:val="24"/>
        </w:rPr>
        <w:t>,</w:t>
      </w:r>
      <w:r w:rsidRPr="0011292B">
        <w:rPr>
          <w:rFonts w:ascii="Tahoma" w:hAnsi="Tahoma" w:cs="Tahoma"/>
          <w:sz w:val="24"/>
          <w:szCs w:val="24"/>
        </w:rPr>
        <w:t xml:space="preserve"> and how the Americans, Russians and Germans fought in World War II. </w:t>
      </w:r>
    </w:p>
    <w:p w:rsidR="0011292B" w:rsidRPr="0011292B" w:rsidRDefault="0011292B" w:rsidP="0011292B">
      <w:pPr>
        <w:spacing w:before="100" w:beforeAutospacing="1" w:after="100" w:afterAutospacing="1" w:line="240" w:lineRule="auto"/>
        <w:ind w:firstLine="720"/>
        <w:contextualSpacing/>
        <w:rPr>
          <w:rFonts w:ascii="Tahoma" w:hAnsi="Tahoma" w:cs="Tahoma"/>
          <w:sz w:val="24"/>
          <w:szCs w:val="24"/>
        </w:rPr>
      </w:pPr>
      <w:r w:rsidRPr="0011292B">
        <w:rPr>
          <w:rFonts w:ascii="Tahoma" w:hAnsi="Tahoma" w:cs="Tahoma"/>
          <w:sz w:val="24"/>
          <w:szCs w:val="24"/>
        </w:rPr>
        <w:t>However, one also thinks of the 20</w:t>
      </w:r>
      <w:r w:rsidRPr="0011292B">
        <w:rPr>
          <w:rFonts w:ascii="Tahoma" w:hAnsi="Tahoma" w:cs="Tahoma"/>
          <w:sz w:val="24"/>
          <w:szCs w:val="24"/>
          <w:vertAlign w:val="superscript"/>
        </w:rPr>
        <w:t>th</w:t>
      </w:r>
      <w:r w:rsidRPr="0011292B">
        <w:rPr>
          <w:rFonts w:ascii="Tahoma" w:hAnsi="Tahoma" w:cs="Tahoma"/>
          <w:sz w:val="24"/>
          <w:szCs w:val="24"/>
        </w:rPr>
        <w:t xml:space="preserve"> century wars where these two styles of strategic thinking came up against each other. It was ‘Shock and Awe’ vs. ‘Awe and Shock’ as the orthodox was trumped by the unorthodox in the civil wars in China, Malaysia, Indochina and Vietnam, where the graduates of Sandhurst, St. Cyr and Westpoint, in that order, met with difficulties</w:t>
      </w:r>
      <w:r w:rsidR="00B72DC5">
        <w:rPr>
          <w:rFonts w:ascii="Tahoma" w:hAnsi="Tahoma" w:cs="Tahoma"/>
          <w:sz w:val="24"/>
          <w:szCs w:val="24"/>
        </w:rPr>
        <w:t xml:space="preserve"> and</w:t>
      </w:r>
      <w:r>
        <w:rPr>
          <w:rFonts w:ascii="Tahoma" w:hAnsi="Tahoma" w:cs="Tahoma"/>
          <w:sz w:val="24"/>
          <w:szCs w:val="24"/>
        </w:rPr>
        <w:t xml:space="preserve"> continue</w:t>
      </w:r>
      <w:r w:rsidR="00B72DC5">
        <w:rPr>
          <w:rFonts w:ascii="Tahoma" w:hAnsi="Tahoma" w:cs="Tahoma"/>
          <w:sz w:val="24"/>
          <w:szCs w:val="24"/>
        </w:rPr>
        <w:t>d</w:t>
      </w:r>
      <w:r>
        <w:rPr>
          <w:rFonts w:ascii="Tahoma" w:hAnsi="Tahoma" w:cs="Tahoma"/>
          <w:sz w:val="24"/>
          <w:szCs w:val="24"/>
        </w:rPr>
        <w:t xml:space="preserve"> to do so </w:t>
      </w:r>
      <w:r w:rsidR="00B72DC5">
        <w:rPr>
          <w:rFonts w:ascii="Tahoma" w:hAnsi="Tahoma" w:cs="Tahoma"/>
          <w:sz w:val="24"/>
          <w:szCs w:val="24"/>
        </w:rPr>
        <w:t xml:space="preserve">in Afghanistan and Iraq. </w:t>
      </w:r>
    </w:p>
    <w:p w:rsidR="00E10001" w:rsidRPr="008553E3" w:rsidRDefault="00A21380" w:rsidP="000966B4">
      <w:pPr>
        <w:spacing w:line="240" w:lineRule="auto"/>
        <w:ind w:firstLine="720"/>
        <w:contextualSpacing/>
        <w:rPr>
          <w:rFonts w:ascii="Tahoma" w:hAnsi="Tahoma" w:cs="Tahoma"/>
          <w:sz w:val="24"/>
          <w:szCs w:val="24"/>
        </w:rPr>
      </w:pPr>
      <w:r>
        <w:rPr>
          <w:rFonts w:ascii="Tahoma" w:hAnsi="Tahoma" w:cs="Tahoma"/>
          <w:sz w:val="24"/>
          <w:szCs w:val="24"/>
        </w:rPr>
        <w:t xml:space="preserve"> </w:t>
      </w:r>
    </w:p>
    <w:p w:rsidR="00045E97" w:rsidRPr="00045E97" w:rsidRDefault="00045E97" w:rsidP="000966B4">
      <w:pPr>
        <w:spacing w:line="240" w:lineRule="auto"/>
        <w:ind w:firstLine="720"/>
        <w:contextualSpacing/>
        <w:rPr>
          <w:rFonts w:ascii="Tahoma" w:hAnsi="Tahoma" w:cs="Tahoma"/>
          <w:sz w:val="24"/>
          <w:szCs w:val="24"/>
        </w:rPr>
      </w:pPr>
    </w:p>
    <w:p w:rsidR="000966B4" w:rsidRPr="00045E97" w:rsidRDefault="000966B4" w:rsidP="00FD1A96">
      <w:pPr>
        <w:pStyle w:val="NormalWeb"/>
        <w:spacing w:line="240" w:lineRule="auto"/>
        <w:ind w:firstLine="720"/>
        <w:contextualSpacing/>
        <w:rPr>
          <w:rFonts w:ascii="Tahoma" w:hAnsi="Tahoma" w:cs="Tahoma"/>
        </w:rPr>
      </w:pPr>
    </w:p>
    <w:p w:rsidR="008413AF" w:rsidRPr="009412B5" w:rsidRDefault="008413AF" w:rsidP="00FD1A96">
      <w:pPr>
        <w:spacing w:line="240" w:lineRule="auto"/>
        <w:ind w:firstLine="720"/>
        <w:contextualSpacing/>
        <w:rPr>
          <w:rFonts w:ascii="Tahoma" w:hAnsi="Tahoma" w:cs="Tahoma"/>
          <w:sz w:val="24"/>
          <w:szCs w:val="24"/>
        </w:rPr>
      </w:pPr>
    </w:p>
    <w:p w:rsidR="00847B01" w:rsidRPr="009412B5" w:rsidRDefault="00847B01" w:rsidP="00FD1A96">
      <w:pPr>
        <w:spacing w:line="240" w:lineRule="auto"/>
        <w:ind w:firstLine="720"/>
        <w:contextualSpacing/>
        <w:rPr>
          <w:rFonts w:ascii="Tahoma" w:hAnsi="Tahoma" w:cs="Tahoma"/>
          <w:sz w:val="24"/>
          <w:szCs w:val="24"/>
        </w:rPr>
      </w:pPr>
    </w:p>
    <w:p w:rsidR="00847B01" w:rsidRPr="009412B5" w:rsidRDefault="00847B01" w:rsidP="00FD1A96">
      <w:pPr>
        <w:spacing w:line="240" w:lineRule="auto"/>
        <w:ind w:firstLine="720"/>
        <w:contextualSpacing/>
        <w:rPr>
          <w:rFonts w:ascii="Tahoma" w:hAnsi="Tahoma" w:cs="Tahoma"/>
          <w:sz w:val="24"/>
          <w:szCs w:val="24"/>
        </w:rPr>
      </w:pPr>
    </w:p>
    <w:p w:rsidR="00847B01" w:rsidRPr="009412B5" w:rsidRDefault="00847B01" w:rsidP="00FD1A96">
      <w:pPr>
        <w:spacing w:line="240" w:lineRule="auto"/>
        <w:ind w:firstLine="720"/>
        <w:contextualSpacing/>
        <w:rPr>
          <w:rFonts w:ascii="Tahoma" w:hAnsi="Tahoma" w:cs="Tahoma"/>
          <w:sz w:val="24"/>
          <w:szCs w:val="24"/>
        </w:rPr>
      </w:pPr>
    </w:p>
    <w:sectPr w:rsidR="00847B01" w:rsidRPr="009412B5" w:rsidSect="006E37E5">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35" w:rsidRDefault="00AF1435" w:rsidP="007E37B5">
      <w:pPr>
        <w:spacing w:after="0" w:line="240" w:lineRule="auto"/>
      </w:pPr>
      <w:r>
        <w:separator/>
      </w:r>
    </w:p>
  </w:endnote>
  <w:endnote w:type="continuationSeparator" w:id="0">
    <w:p w:rsidR="00AF1435" w:rsidRDefault="00AF1435" w:rsidP="007E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9693"/>
      <w:docPartObj>
        <w:docPartGallery w:val="Page Numbers (Bottom of Page)"/>
        <w:docPartUnique/>
      </w:docPartObj>
    </w:sdtPr>
    <w:sdtContent>
      <w:p w:rsidR="00AF1435" w:rsidRDefault="00AF1435">
        <w:pPr>
          <w:pStyle w:val="Footer"/>
          <w:jc w:val="center"/>
        </w:pPr>
        <w:fldSimple w:instr=" PAGE   \* MERGEFORMAT ">
          <w:r w:rsidR="00E7765F">
            <w:rPr>
              <w:noProof/>
            </w:rPr>
            <w:t>8</w:t>
          </w:r>
        </w:fldSimple>
      </w:p>
    </w:sdtContent>
  </w:sdt>
  <w:p w:rsidR="00AF1435" w:rsidRDefault="00AF1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35" w:rsidRDefault="00AF1435" w:rsidP="007E37B5">
      <w:pPr>
        <w:spacing w:after="0" w:line="240" w:lineRule="auto"/>
      </w:pPr>
      <w:r>
        <w:separator/>
      </w:r>
    </w:p>
  </w:footnote>
  <w:footnote w:type="continuationSeparator" w:id="0">
    <w:p w:rsidR="00AF1435" w:rsidRDefault="00AF1435" w:rsidP="007E37B5">
      <w:pPr>
        <w:spacing w:after="0" w:line="240" w:lineRule="auto"/>
      </w:pPr>
      <w:r>
        <w:continuationSeparator/>
      </w:r>
    </w:p>
  </w:footnote>
  <w:footnote w:id="1">
    <w:p w:rsidR="00AF1435" w:rsidRDefault="00AF1435">
      <w:pPr>
        <w:pStyle w:val="FootnoteText"/>
      </w:pPr>
      <w:r>
        <w:rPr>
          <w:rStyle w:val="FootnoteReference"/>
        </w:rPr>
        <w:footnoteRef/>
      </w:r>
      <w:r>
        <w:t xml:space="preserve"> </w:t>
      </w:r>
      <w:r>
        <w:rPr>
          <w:rFonts w:ascii="Tahoma" w:hAnsi="Tahoma" w:cs="Tahoma"/>
          <w:sz w:val="24"/>
          <w:szCs w:val="24"/>
        </w:rPr>
        <w:t xml:space="preserve"> </w:t>
      </w:r>
      <w:r>
        <w:rPr>
          <w:rFonts w:cstheme="minorHAnsi"/>
        </w:rPr>
        <w:t>For details, s</w:t>
      </w:r>
      <w:r w:rsidRPr="00212E1F">
        <w:rPr>
          <w:rFonts w:cstheme="minorHAnsi"/>
        </w:rPr>
        <w:t xml:space="preserve">ee </w:t>
      </w:r>
      <w:r>
        <w:rPr>
          <w:rFonts w:cstheme="minorHAnsi"/>
        </w:rPr>
        <w:t>my</w:t>
      </w:r>
      <w:r w:rsidRPr="00212E1F">
        <w:rPr>
          <w:rFonts w:cstheme="minorHAnsi"/>
        </w:rPr>
        <w:t xml:space="preserve"> “Speculations” article and its appendices </w:t>
      </w:r>
      <w:r>
        <w:rPr>
          <w:rFonts w:cstheme="minorHAnsi"/>
        </w:rPr>
        <w:t xml:space="preserve">in the Bob High e-library. </w:t>
      </w:r>
    </w:p>
  </w:footnote>
  <w:footnote w:id="2">
    <w:p w:rsidR="00AF1435" w:rsidRDefault="00AF1435">
      <w:pPr>
        <w:pStyle w:val="FootnoteText"/>
      </w:pPr>
      <w:r>
        <w:rPr>
          <w:rStyle w:val="FootnoteReference"/>
        </w:rPr>
        <w:footnoteRef/>
      </w:r>
      <w:r>
        <w:t xml:space="preserve"> See Appendix V of the “Speculations” article for details.</w:t>
      </w:r>
    </w:p>
  </w:footnote>
  <w:footnote w:id="3">
    <w:p w:rsidR="00AF1435" w:rsidRDefault="00AF1435">
      <w:pPr>
        <w:pStyle w:val="FootnoteText"/>
      </w:pPr>
      <w:r>
        <w:rPr>
          <w:rStyle w:val="FootnoteReference"/>
        </w:rPr>
        <w:footnoteRef/>
      </w:r>
      <w:r>
        <w:t xml:space="preserve"> </w:t>
      </w:r>
      <w:r w:rsidRPr="0033093A">
        <w:t xml:space="preserve">See </w:t>
      </w:r>
      <w:hyperlink r:id="rId1" w:history="1">
        <w:r w:rsidRPr="0033093A">
          <w:rPr>
            <w:rStyle w:val="Hyperlink"/>
            <w:u w:val="none"/>
          </w:rPr>
          <w:t>http://en.wikipedia.org/wiki/Linguistic_relativity</w:t>
        </w:r>
      </w:hyperlink>
      <w:r>
        <w:t xml:space="preserve"> for details.</w:t>
      </w:r>
    </w:p>
  </w:footnote>
  <w:footnote w:id="4">
    <w:p w:rsidR="00AF1435" w:rsidRPr="00053642" w:rsidRDefault="00AF1435">
      <w:pPr>
        <w:pStyle w:val="FootnoteText"/>
        <w:rPr>
          <w:i/>
        </w:rPr>
      </w:pPr>
      <w:r>
        <w:rPr>
          <w:rStyle w:val="FootnoteReference"/>
        </w:rPr>
        <w:footnoteRef/>
      </w:r>
      <w:r>
        <w:t xml:space="preserve"> I drew many of my thoughts about the importance of abstract nouns from the unique PhD thesis of David Moser; </w:t>
      </w:r>
      <w:r w:rsidRPr="00491914">
        <w:rPr>
          <w:rFonts w:cstheme="minorHAnsi"/>
          <w:color w:val="1D1C1A"/>
          <w:lang w:bidi="he-IL"/>
        </w:rPr>
        <w:t xml:space="preserve"> </w:t>
      </w:r>
      <w:r w:rsidRPr="00491914">
        <w:rPr>
          <w:rFonts w:cstheme="minorHAnsi"/>
          <w:i/>
          <w:color w:val="1D1C1A"/>
          <w:lang w:bidi="he-IL"/>
        </w:rPr>
        <w:t>Abstract Thinking and Thought in Ancient Chinese and Early Greek</w:t>
      </w:r>
      <w:r w:rsidRPr="00491914">
        <w:rPr>
          <w:rFonts w:cstheme="minorHAnsi"/>
          <w:color w:val="1D1C1A"/>
          <w:lang w:bidi="he-IL"/>
        </w:rPr>
        <w:t>; University of Michigan PhD</w:t>
      </w:r>
      <w:r>
        <w:rPr>
          <w:rFonts w:cstheme="minorHAnsi"/>
          <w:color w:val="1D1C1A"/>
          <w:lang w:bidi="he-IL"/>
        </w:rPr>
        <w:t xml:space="preserve"> thesis; 1996. He shows many of the ways that language affects thought and thus culture but he does not examine board games.</w:t>
      </w:r>
    </w:p>
  </w:footnote>
  <w:footnote w:id="5">
    <w:p w:rsidR="00AF1435" w:rsidRPr="00BC1EE5" w:rsidRDefault="00AF1435">
      <w:pPr>
        <w:pStyle w:val="FootnoteText"/>
      </w:pPr>
      <w:r>
        <w:rPr>
          <w:rStyle w:val="FootnoteReference"/>
        </w:rPr>
        <w:footnoteRef/>
      </w:r>
      <w:r>
        <w:t xml:space="preserve"> This is the thinking of Roman Jakobsen as adapted by A.C. Graham in </w:t>
      </w:r>
      <w:r>
        <w:rPr>
          <w:i/>
        </w:rPr>
        <w:t>Disputers of the Tao</w:t>
      </w:r>
      <w:r>
        <w:t xml:space="preserve">; </w:t>
      </w:r>
      <w:r>
        <w:rPr>
          <w:i/>
        </w:rPr>
        <w:t>Open Court</w:t>
      </w:r>
      <w:r>
        <w:t>;1989; p. 321</w:t>
      </w:r>
      <w:r>
        <w:rPr>
          <w:i/>
        </w:rPr>
        <w:t xml:space="preserve"> </w:t>
      </w:r>
    </w:p>
  </w:footnote>
  <w:footnote w:id="6">
    <w:p w:rsidR="00AF1435" w:rsidRPr="003B4116" w:rsidRDefault="00AF1435" w:rsidP="00083114">
      <w:pPr>
        <w:pStyle w:val="FootnoteText"/>
      </w:pPr>
      <w:r>
        <w:rPr>
          <w:rStyle w:val="FootnoteReference"/>
        </w:rPr>
        <w:footnoteRef/>
      </w:r>
      <w:r>
        <w:t xml:space="preserve">  A.C. Graham; </w:t>
      </w:r>
      <w:r>
        <w:rPr>
          <w:i/>
        </w:rPr>
        <w:t>ibid</w:t>
      </w:r>
      <w:r>
        <w:t>; pp. 409-10</w:t>
      </w:r>
    </w:p>
  </w:footnote>
  <w:footnote w:id="7">
    <w:p w:rsidR="00AF1435" w:rsidRPr="003B4116" w:rsidRDefault="00AF1435" w:rsidP="00083114">
      <w:pPr>
        <w:pStyle w:val="FootnoteText"/>
      </w:pPr>
      <w:r>
        <w:rPr>
          <w:rStyle w:val="FootnoteReference"/>
        </w:rPr>
        <w:footnoteRef/>
      </w:r>
      <w:r>
        <w:t xml:space="preserve">  A.C. Graham; </w:t>
      </w:r>
      <w:r>
        <w:rPr>
          <w:i/>
        </w:rPr>
        <w:t>ibid</w:t>
      </w:r>
      <w:r>
        <w:t>; pp. 421</w:t>
      </w:r>
    </w:p>
  </w:footnote>
  <w:footnote w:id="8">
    <w:p w:rsidR="00AF1435" w:rsidRPr="00EC59F7" w:rsidRDefault="00AF1435">
      <w:pPr>
        <w:pStyle w:val="FootnoteText"/>
      </w:pPr>
      <w:r>
        <w:rPr>
          <w:rStyle w:val="FootnoteReference"/>
        </w:rPr>
        <w:footnoteRef/>
      </w:r>
      <w:r>
        <w:t xml:space="preserve"> This is Chad Hansen’s “Mass Noun thesis” in </w:t>
      </w:r>
      <w:r>
        <w:rPr>
          <w:i/>
        </w:rPr>
        <w:t>Language and Logic in Ancient China</w:t>
      </w:r>
      <w:r>
        <w:t xml:space="preserve">; Univ. of Michigan Press; 1983 </w:t>
      </w:r>
    </w:p>
  </w:footnote>
  <w:footnote w:id="9">
    <w:p w:rsidR="0024122A" w:rsidRDefault="0024122A">
      <w:pPr>
        <w:pStyle w:val="FootnoteText"/>
      </w:pPr>
      <w:r>
        <w:rPr>
          <w:rStyle w:val="FootnoteReference"/>
        </w:rPr>
        <w:footnoteRef/>
      </w:r>
      <w:r>
        <w:t xml:space="preserve"> </w:t>
      </w:r>
      <w:r w:rsidRPr="0024122A">
        <w:rPr>
          <w:rFonts w:cstheme="minorHAnsi"/>
        </w:rPr>
        <w:t xml:space="preserve">The usual story is that this dichotomy came about because North is the shady side of hills in China </w:t>
      </w:r>
      <w:r>
        <w:rPr>
          <w:rFonts w:cstheme="minorHAnsi"/>
        </w:rPr>
        <w:t xml:space="preserve">and is therefore </w:t>
      </w:r>
      <w:r>
        <w:rPr>
          <w:rFonts w:cstheme="minorHAnsi"/>
          <w:i/>
        </w:rPr>
        <w:t xml:space="preserve">Yin. </w:t>
      </w:r>
      <w:r>
        <w:rPr>
          <w:rFonts w:cstheme="minorHAnsi"/>
        </w:rPr>
        <w:t>T</w:t>
      </w:r>
      <w:r w:rsidRPr="0024122A">
        <w:rPr>
          <w:rFonts w:cstheme="minorHAnsi"/>
        </w:rPr>
        <w:t>hat is why North is always at the bottom of a compass rendering.</w:t>
      </w:r>
    </w:p>
  </w:footnote>
  <w:footnote w:id="10">
    <w:p w:rsidR="00AF1435" w:rsidRDefault="00AF1435">
      <w:pPr>
        <w:pStyle w:val="FootnoteText"/>
      </w:pPr>
      <w:r>
        <w:rPr>
          <w:rStyle w:val="FootnoteReference"/>
        </w:rPr>
        <w:footnoteRef/>
      </w:r>
      <w:r>
        <w:t xml:space="preserve"> Graham; p. 331</w:t>
      </w:r>
    </w:p>
  </w:footnote>
  <w:footnote w:id="11">
    <w:p w:rsidR="00AF1435" w:rsidRDefault="00AF1435">
      <w:pPr>
        <w:pStyle w:val="FootnoteText"/>
      </w:pPr>
      <w:r>
        <w:rPr>
          <w:rStyle w:val="FootnoteReference"/>
        </w:rPr>
        <w:footnoteRef/>
      </w:r>
      <w:r>
        <w:t xml:space="preserve"> </w:t>
      </w:r>
      <w:hyperlink r:id="rId2" w:history="1">
        <w:r w:rsidRPr="00761B04">
          <w:rPr>
            <w:rStyle w:val="Hyperlink"/>
            <w:u w:val="none"/>
          </w:rPr>
          <w:t>http://lieske.com/5e-intro.htm</w:t>
        </w:r>
      </w:hyperlink>
      <w:r>
        <w:t xml:space="preserve"> </w:t>
      </w:r>
    </w:p>
  </w:footnote>
  <w:footnote w:id="12">
    <w:p w:rsidR="00AF1435" w:rsidRPr="00363037" w:rsidRDefault="00AF1435">
      <w:pPr>
        <w:pStyle w:val="FootnoteText"/>
      </w:pPr>
      <w:r>
        <w:rPr>
          <w:rStyle w:val="FootnoteReference"/>
        </w:rPr>
        <w:footnoteRef/>
      </w:r>
      <w:r>
        <w:t xml:space="preserve"> </w:t>
      </w:r>
      <w:r w:rsidRPr="008B114F">
        <w:rPr>
          <w:rFonts w:ascii="Tahoma" w:hAnsi="Tahoma" w:cs="Tahoma"/>
          <w:sz w:val="28"/>
          <w:szCs w:val="28"/>
        </w:rPr>
        <w:t xml:space="preserve"> </w:t>
      </w:r>
      <w:hyperlink r:id="rId3" w:history="1">
        <w:r w:rsidRPr="00363037">
          <w:rPr>
            <w:rStyle w:val="Hyperlink"/>
            <w:rFonts w:eastAsia="MS Mincho" w:cstheme="minorHAnsi"/>
            <w:iCs/>
            <w:u w:val="none"/>
          </w:rPr>
          <w:t>www.tcmstudent.com/theory/Five%20Element%20Theory.html</w:t>
        </w:r>
      </w:hyperlink>
    </w:p>
  </w:footnote>
  <w:footnote w:id="13">
    <w:p w:rsidR="00AF1435" w:rsidRPr="00C82A9E" w:rsidRDefault="00AF1435">
      <w:pPr>
        <w:pStyle w:val="FootnoteText"/>
      </w:pPr>
      <w:r>
        <w:rPr>
          <w:rStyle w:val="FootnoteReference"/>
        </w:rPr>
        <w:footnoteRef/>
      </w:r>
      <w:r>
        <w:t xml:space="preserve"> It is a mistake to capitalize </w:t>
      </w:r>
      <w:r>
        <w:rPr>
          <w:i/>
        </w:rPr>
        <w:t>Dao</w:t>
      </w:r>
      <w:r>
        <w:t xml:space="preserve">. This was </w:t>
      </w:r>
      <w:r w:rsidRPr="002F233B">
        <w:t xml:space="preserve">another </w:t>
      </w:r>
      <w:r>
        <w:t>error</w:t>
      </w:r>
      <w:r w:rsidRPr="002F233B">
        <w:t xml:space="preserve"> stemming from the exportation of Chinese thought to the West. Early missionaries assumed there was one God, therefore there was one</w:t>
      </w:r>
      <w:r>
        <w:t xml:space="preserve"> </w:t>
      </w:r>
      <w:r>
        <w:rPr>
          <w:i/>
        </w:rPr>
        <w:t xml:space="preserve">Dao. </w:t>
      </w:r>
    </w:p>
  </w:footnote>
  <w:footnote w:id="14">
    <w:p w:rsidR="00AF1435" w:rsidRDefault="00AF1435">
      <w:pPr>
        <w:pStyle w:val="FootnoteText"/>
      </w:pPr>
      <w:r>
        <w:rPr>
          <w:rStyle w:val="FootnoteReference"/>
        </w:rPr>
        <w:footnoteRef/>
      </w:r>
      <w:r>
        <w:t xml:space="preserve"> Mark Lewis</w:t>
      </w:r>
    </w:p>
  </w:footnote>
  <w:footnote w:id="15">
    <w:p w:rsidR="00AF1435" w:rsidRDefault="00AF1435">
      <w:pPr>
        <w:pStyle w:val="FootnoteText"/>
      </w:pPr>
      <w:r>
        <w:rPr>
          <w:rStyle w:val="FootnoteReference"/>
        </w:rPr>
        <w:footnoteRef/>
      </w:r>
      <w:r>
        <w:t xml:space="preserve"> All the rebellions in Chinese history, including the recent Falun Gong, were Daoist-based. This is why the present regime cracked down so hard on it.</w:t>
      </w:r>
    </w:p>
  </w:footnote>
  <w:footnote w:id="16">
    <w:p w:rsidR="00AF1435" w:rsidRDefault="00AF1435">
      <w:pPr>
        <w:pStyle w:val="FootnoteText"/>
      </w:pPr>
      <w:r>
        <w:rPr>
          <w:rStyle w:val="FootnoteReference"/>
        </w:rPr>
        <w:footnoteRef/>
      </w:r>
      <w:r>
        <w:t xml:space="preserve"> “Lure the Tiger” is one of the Thirty-six Strategies which encapsulates Dark Daoist thought. See </w:t>
      </w:r>
      <w:hyperlink r:id="rId4" w:history="1">
        <w:r w:rsidRPr="00EF4B45">
          <w:rPr>
            <w:rStyle w:val="Hyperlink"/>
            <w:u w:val="none"/>
          </w:rPr>
          <w:t>http://wengu.tartarie.com/wg/wengu.php?l=36ji&amp;no=-1</w:t>
        </w:r>
      </w:hyperlink>
      <w:r>
        <w:t xml:space="preserve"> </w:t>
      </w:r>
    </w:p>
    <w:p w:rsidR="00AF1435" w:rsidRPr="00A134F5" w:rsidRDefault="00AF1435">
      <w:pPr>
        <w:pStyle w:val="FootnoteText"/>
      </w:pPr>
      <w:r>
        <w:t xml:space="preserve">The process of slowly building an advantage before striking is called </w:t>
      </w:r>
      <w:r>
        <w:rPr>
          <w:i/>
        </w:rPr>
        <w:t xml:space="preserve">shi. </w:t>
      </w:r>
      <w:r>
        <w:t>See Appendix VI of the “Speculations” article.</w:t>
      </w:r>
    </w:p>
  </w:footnote>
  <w:footnote w:id="17">
    <w:p w:rsidR="00AF1435" w:rsidRDefault="00AF1435" w:rsidP="000F545D">
      <w:pPr>
        <w:pStyle w:val="FootnoteText"/>
      </w:pPr>
      <w:r>
        <w:rPr>
          <w:rStyle w:val="FootnoteReference"/>
        </w:rPr>
        <w:footnoteRef/>
      </w:r>
      <w:r>
        <w:t xml:space="preserve"> </w:t>
      </w:r>
      <w:r w:rsidRPr="007523AB">
        <w:rPr>
          <w:rFonts w:cstheme="minorHAnsi"/>
        </w:rPr>
        <w:t>If he is an actual person, he probably lived between the 6</w:t>
      </w:r>
      <w:r w:rsidRPr="007523AB">
        <w:rPr>
          <w:rFonts w:cstheme="minorHAnsi"/>
          <w:vertAlign w:val="superscript"/>
        </w:rPr>
        <w:t>th</w:t>
      </w:r>
      <w:r w:rsidRPr="007523AB">
        <w:rPr>
          <w:rFonts w:cstheme="minorHAnsi"/>
        </w:rPr>
        <w:t xml:space="preserve"> and 4</w:t>
      </w:r>
      <w:r w:rsidRPr="007523AB">
        <w:rPr>
          <w:rFonts w:cstheme="minorHAnsi"/>
          <w:vertAlign w:val="superscript"/>
        </w:rPr>
        <w:t>th</w:t>
      </w:r>
      <w:r w:rsidRPr="007523AB">
        <w:rPr>
          <w:rFonts w:cstheme="minorHAnsi"/>
        </w:rPr>
        <w:t xml:space="preserve"> centuries BC</w:t>
      </w:r>
      <w:r>
        <w:rPr>
          <w:rFonts w:cstheme="minorHAnsi"/>
        </w:rPr>
        <w:t xml:space="preserve">. </w:t>
      </w:r>
      <w:r w:rsidRPr="007523AB">
        <w:rPr>
          <w:rFonts w:cstheme="minorHAnsi"/>
        </w:rPr>
        <w:t>His</w:t>
      </w:r>
      <w:r>
        <w:rPr>
          <w:rFonts w:cstheme="minorHAnsi"/>
        </w:rPr>
        <w:t xml:space="preserve"> </w:t>
      </w:r>
      <w:r w:rsidRPr="007523AB">
        <w:rPr>
          <w:rFonts w:cstheme="minorHAnsi"/>
        </w:rPr>
        <w:t xml:space="preserve">famous work, the </w:t>
      </w:r>
      <w:r w:rsidRPr="007523AB">
        <w:rPr>
          <w:rFonts w:cstheme="minorHAnsi"/>
          <w:i/>
        </w:rPr>
        <w:t>Daodejing</w:t>
      </w:r>
      <w:r w:rsidRPr="007523AB">
        <w:rPr>
          <w:rFonts w:cstheme="minorHAnsi"/>
        </w:rPr>
        <w:t xml:space="preserve">, is </w:t>
      </w:r>
      <w:r>
        <w:rPr>
          <w:rFonts w:cstheme="minorHAnsi"/>
        </w:rPr>
        <w:t xml:space="preserve">probably the product of an amalgamation of other </w:t>
      </w:r>
      <w:r w:rsidRPr="007523AB">
        <w:rPr>
          <w:rFonts w:cstheme="minorHAnsi"/>
        </w:rPr>
        <w:t>writers.</w:t>
      </w:r>
    </w:p>
  </w:footnote>
  <w:footnote w:id="18">
    <w:p w:rsidR="00AF1435" w:rsidRDefault="00AF1435">
      <w:pPr>
        <w:pStyle w:val="FootnoteText"/>
      </w:pPr>
      <w:r>
        <w:rPr>
          <w:rStyle w:val="FootnoteReference"/>
        </w:rPr>
        <w:footnoteRef/>
      </w:r>
      <w:r>
        <w:t xml:space="preserve"> As with other myths, the Han story tellers liked this scenario so much </w:t>
      </w:r>
      <w:r w:rsidR="001374A7">
        <w:t xml:space="preserve">that </w:t>
      </w:r>
      <w:r>
        <w:t xml:space="preserve">they repeated it two more times with different mythical </w:t>
      </w:r>
      <w:r w:rsidR="001374A7">
        <w:t>emperor/inventors who had rebellious sons</w:t>
      </w:r>
      <w:r>
        <w:t>. See the “Speculations” article and the end of Appendix II for details.</w:t>
      </w:r>
    </w:p>
  </w:footnote>
  <w:footnote w:id="19">
    <w:p w:rsidR="00AF1435" w:rsidRDefault="00AF1435">
      <w:pPr>
        <w:pStyle w:val="FootnoteText"/>
      </w:pPr>
      <w:r>
        <w:rPr>
          <w:rStyle w:val="FootnoteReference"/>
        </w:rPr>
        <w:footnoteRef/>
      </w:r>
      <w:r>
        <w:t xml:space="preserve"> Graham; p. 330</w:t>
      </w:r>
    </w:p>
  </w:footnote>
  <w:footnote w:id="20">
    <w:p w:rsidR="00AF1435" w:rsidRDefault="00AF1435">
      <w:pPr>
        <w:pStyle w:val="FootnoteText"/>
      </w:pPr>
      <w:r>
        <w:rPr>
          <w:rStyle w:val="FootnoteReference"/>
        </w:rPr>
        <w:footnoteRef/>
      </w:r>
      <w:r>
        <w:t xml:space="preserve"> The ancient Greek game of Poleis, also played with stones on a grid, lined up on both sides like chess pieces and custodial capture was used. In the related Roman game of Latrunculi,</w:t>
      </w:r>
      <w:r w:rsidR="00CB47AD">
        <w:t xml:space="preserve"> the stones were probably placed</w:t>
      </w:r>
      <w:r>
        <w:t xml:space="preserve"> at random on a bigger board, but it was also a purely capture game.</w:t>
      </w:r>
    </w:p>
  </w:footnote>
  <w:footnote w:id="21">
    <w:p w:rsidR="00AF1435" w:rsidRDefault="00AF1435" w:rsidP="008553E3">
      <w:pPr>
        <w:pStyle w:val="FootnoteText"/>
      </w:pPr>
      <w:r>
        <w:rPr>
          <w:rStyle w:val="FootnoteReference"/>
        </w:rPr>
        <w:footnoteRef/>
      </w:r>
      <w:r>
        <w:t xml:space="preserve"> Carl von Clausewitz; </w:t>
      </w:r>
      <w:r>
        <w:rPr>
          <w:i/>
        </w:rPr>
        <w:t xml:space="preserve">On </w:t>
      </w:r>
      <w:r w:rsidRPr="00062CF9">
        <w:rPr>
          <w:i/>
        </w:rPr>
        <w:t>War</w:t>
      </w:r>
      <w:r>
        <w:t>;</w:t>
      </w:r>
      <w:r>
        <w:rPr>
          <w:i/>
        </w:rPr>
        <w:t xml:space="preserve"> </w:t>
      </w:r>
      <w:r w:rsidRPr="00062CF9">
        <w:rPr>
          <w:rStyle w:val="reference-text"/>
          <w:i/>
        </w:rPr>
        <w:t>Michael</w:t>
      </w:r>
      <w:r>
        <w:rPr>
          <w:rStyle w:val="reference-text"/>
        </w:rPr>
        <w:t xml:space="preserve"> Howard &amp; Peter Paret (trans.); Princeton University Press; 1984; p. 198 </w:t>
      </w:r>
      <w:hyperlink r:id="rId5" w:history="1">
        <w:r w:rsidRPr="00056127">
          <w:rPr>
            <w:rStyle w:val="Hyperlink"/>
          </w:rPr>
          <w:t>http://www.clausewitz.com/readings/OnWar1873/TOC.htm</w:t>
        </w:r>
      </w:hyperlink>
    </w:p>
  </w:footnote>
  <w:footnote w:id="22">
    <w:p w:rsidR="00AF1435" w:rsidRPr="002028C6" w:rsidRDefault="00AF1435" w:rsidP="000966B4">
      <w:pPr>
        <w:pStyle w:val="FootnoteText"/>
      </w:pPr>
      <w:r>
        <w:rPr>
          <w:rStyle w:val="FootnoteReference"/>
        </w:rPr>
        <w:footnoteRef/>
      </w:r>
      <w:r>
        <w:t xml:space="preserve">  </w:t>
      </w:r>
      <w:r w:rsidRPr="00056127">
        <w:t>Antoine Henri de Jomini</w:t>
      </w:r>
      <w:r>
        <w:t xml:space="preserve">; </w:t>
      </w:r>
      <w:r>
        <w:rPr>
          <w:i/>
        </w:rPr>
        <w:t xml:space="preserve">The Art of </w:t>
      </w:r>
      <w:r w:rsidRPr="0087338C">
        <w:rPr>
          <w:i/>
        </w:rPr>
        <w:t>War</w:t>
      </w:r>
      <w:r>
        <w:t xml:space="preserve">; </w:t>
      </w:r>
      <w:r w:rsidRPr="0087338C">
        <w:rPr>
          <w:i/>
        </w:rPr>
        <w:t>G</w:t>
      </w:r>
      <w:r>
        <w:t xml:space="preserve">.H. Mendell &amp; W.P. Craighill (trans.); J.P. Putnam; 1854; pp. 3-4.  </w:t>
      </w:r>
      <w:hyperlink r:id="rId6" w:history="1">
        <w:r w:rsidRPr="0068641A">
          <w:rPr>
            <w:rStyle w:val="Hyperlink"/>
          </w:rPr>
          <w:t>www.arcmanor.com/FDL/AofW5674.pdf</w:t>
        </w:r>
      </w:hyperlink>
      <w:r>
        <w:rPr>
          <w:rStyle w:val="HTMLCite"/>
          <w:i w:val="0"/>
        </w:rPr>
        <w:t>;</w:t>
      </w:r>
    </w:p>
  </w:footnote>
  <w:footnote w:id="23">
    <w:p w:rsidR="00AF1435" w:rsidRDefault="00AF1435" w:rsidP="0011292B">
      <w:pPr>
        <w:pStyle w:val="FootnoteText"/>
      </w:pPr>
      <w:r>
        <w:rPr>
          <w:rStyle w:val="FootnoteReference"/>
        </w:rPr>
        <w:footnoteRef/>
      </w:r>
      <w:r>
        <w:t xml:space="preserve"> </w:t>
      </w:r>
      <w:r w:rsidRPr="00454801">
        <w:rPr>
          <w:rFonts w:cstheme="minorHAnsi"/>
        </w:rPr>
        <w:t>Al Ries and Jack Trout;</w:t>
      </w:r>
      <w:r w:rsidRPr="00454801">
        <w:rPr>
          <w:rFonts w:cstheme="minorHAnsi"/>
          <w:i/>
        </w:rPr>
        <w:t xml:space="preserve"> Marketing Warfare</w:t>
      </w:r>
      <w:r w:rsidRPr="00454801">
        <w:rPr>
          <w:rFonts w:cstheme="minorHAnsi"/>
        </w:rPr>
        <w:t>;</w:t>
      </w:r>
      <w:r w:rsidRPr="00454801">
        <w:rPr>
          <w:rFonts w:cstheme="minorHAnsi"/>
          <w:i/>
        </w:rPr>
        <w:t xml:space="preserve"> </w:t>
      </w:r>
      <w:r w:rsidRPr="00454801">
        <w:rPr>
          <w:rFonts w:cstheme="minorHAnsi"/>
        </w:rPr>
        <w:t>McGraw-Hill; 1986; p. 44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20"/>
  <w:characterSpacingControl w:val="doNotCompress"/>
  <w:footnotePr>
    <w:footnote w:id="-1"/>
    <w:footnote w:id="0"/>
  </w:footnotePr>
  <w:endnotePr>
    <w:endnote w:id="-1"/>
    <w:endnote w:id="0"/>
  </w:endnotePr>
  <w:compat/>
  <w:rsids>
    <w:rsidRoot w:val="00C346D0"/>
    <w:rsid w:val="00030BFF"/>
    <w:rsid w:val="00032E05"/>
    <w:rsid w:val="00045E97"/>
    <w:rsid w:val="00053642"/>
    <w:rsid w:val="000636A8"/>
    <w:rsid w:val="00083114"/>
    <w:rsid w:val="00094BE7"/>
    <w:rsid w:val="000966B4"/>
    <w:rsid w:val="00096DF5"/>
    <w:rsid w:val="00097651"/>
    <w:rsid w:val="000A15AB"/>
    <w:rsid w:val="000B7323"/>
    <w:rsid w:val="000C1C4B"/>
    <w:rsid w:val="000C3245"/>
    <w:rsid w:val="000C5C43"/>
    <w:rsid w:val="000E11D0"/>
    <w:rsid w:val="000E5C68"/>
    <w:rsid w:val="000E682B"/>
    <w:rsid w:val="000F545D"/>
    <w:rsid w:val="00101BB7"/>
    <w:rsid w:val="00104945"/>
    <w:rsid w:val="0011292B"/>
    <w:rsid w:val="00116BFB"/>
    <w:rsid w:val="00134386"/>
    <w:rsid w:val="001374A7"/>
    <w:rsid w:val="00186BB6"/>
    <w:rsid w:val="00191530"/>
    <w:rsid w:val="00195BC6"/>
    <w:rsid w:val="001B075C"/>
    <w:rsid w:val="001B35F6"/>
    <w:rsid w:val="001B66AA"/>
    <w:rsid w:val="001C344D"/>
    <w:rsid w:val="001C58F9"/>
    <w:rsid w:val="001C7167"/>
    <w:rsid w:val="001D2C0A"/>
    <w:rsid w:val="001D73D2"/>
    <w:rsid w:val="001E2724"/>
    <w:rsid w:val="001F51E8"/>
    <w:rsid w:val="0020208B"/>
    <w:rsid w:val="00204156"/>
    <w:rsid w:val="00211E52"/>
    <w:rsid w:val="00212E1F"/>
    <w:rsid w:val="00216C52"/>
    <w:rsid w:val="00221013"/>
    <w:rsid w:val="00222EF8"/>
    <w:rsid w:val="00223D81"/>
    <w:rsid w:val="00231EC3"/>
    <w:rsid w:val="0024122A"/>
    <w:rsid w:val="00241488"/>
    <w:rsid w:val="00242741"/>
    <w:rsid w:val="00250120"/>
    <w:rsid w:val="0026140B"/>
    <w:rsid w:val="002651F2"/>
    <w:rsid w:val="00266897"/>
    <w:rsid w:val="00280A63"/>
    <w:rsid w:val="00290866"/>
    <w:rsid w:val="002F233B"/>
    <w:rsid w:val="002F40DB"/>
    <w:rsid w:val="00302CF9"/>
    <w:rsid w:val="00307871"/>
    <w:rsid w:val="0033093A"/>
    <w:rsid w:val="00345F30"/>
    <w:rsid w:val="00363037"/>
    <w:rsid w:val="0037217C"/>
    <w:rsid w:val="003731B3"/>
    <w:rsid w:val="0038373E"/>
    <w:rsid w:val="00385C03"/>
    <w:rsid w:val="0039662A"/>
    <w:rsid w:val="003B0FD2"/>
    <w:rsid w:val="003B251D"/>
    <w:rsid w:val="003B7217"/>
    <w:rsid w:val="003B7FBA"/>
    <w:rsid w:val="003C591C"/>
    <w:rsid w:val="003E0D95"/>
    <w:rsid w:val="003E2878"/>
    <w:rsid w:val="003E6622"/>
    <w:rsid w:val="003F2A46"/>
    <w:rsid w:val="00413187"/>
    <w:rsid w:val="0041697A"/>
    <w:rsid w:val="00433A13"/>
    <w:rsid w:val="004452C8"/>
    <w:rsid w:val="004618B5"/>
    <w:rsid w:val="00463371"/>
    <w:rsid w:val="00465476"/>
    <w:rsid w:val="0048176F"/>
    <w:rsid w:val="00490020"/>
    <w:rsid w:val="004A02F2"/>
    <w:rsid w:val="004A5983"/>
    <w:rsid w:val="004C799A"/>
    <w:rsid w:val="004F4ED6"/>
    <w:rsid w:val="00505DC1"/>
    <w:rsid w:val="005202B3"/>
    <w:rsid w:val="00525EF4"/>
    <w:rsid w:val="005266FA"/>
    <w:rsid w:val="00541BD2"/>
    <w:rsid w:val="00554F03"/>
    <w:rsid w:val="00562071"/>
    <w:rsid w:val="00590A00"/>
    <w:rsid w:val="0059436C"/>
    <w:rsid w:val="005A40F5"/>
    <w:rsid w:val="005C34F7"/>
    <w:rsid w:val="005C4B88"/>
    <w:rsid w:val="005C77D8"/>
    <w:rsid w:val="005E32FF"/>
    <w:rsid w:val="00607C3B"/>
    <w:rsid w:val="00620B85"/>
    <w:rsid w:val="006310F9"/>
    <w:rsid w:val="00634866"/>
    <w:rsid w:val="00640037"/>
    <w:rsid w:val="0064361E"/>
    <w:rsid w:val="0065674D"/>
    <w:rsid w:val="00673031"/>
    <w:rsid w:val="006757FC"/>
    <w:rsid w:val="006A337A"/>
    <w:rsid w:val="006A5D2C"/>
    <w:rsid w:val="006B365B"/>
    <w:rsid w:val="006B6085"/>
    <w:rsid w:val="006C7376"/>
    <w:rsid w:val="006D332A"/>
    <w:rsid w:val="006E23AA"/>
    <w:rsid w:val="006E37E5"/>
    <w:rsid w:val="006E716A"/>
    <w:rsid w:val="00702B87"/>
    <w:rsid w:val="00703BE4"/>
    <w:rsid w:val="00712A9E"/>
    <w:rsid w:val="007337C6"/>
    <w:rsid w:val="00736FC8"/>
    <w:rsid w:val="00741F29"/>
    <w:rsid w:val="00746E79"/>
    <w:rsid w:val="007523AB"/>
    <w:rsid w:val="00754E1D"/>
    <w:rsid w:val="00755573"/>
    <w:rsid w:val="00757AA3"/>
    <w:rsid w:val="00761B04"/>
    <w:rsid w:val="00765F3F"/>
    <w:rsid w:val="0077206A"/>
    <w:rsid w:val="007739C5"/>
    <w:rsid w:val="00786180"/>
    <w:rsid w:val="00790913"/>
    <w:rsid w:val="007D5ADD"/>
    <w:rsid w:val="007E37B5"/>
    <w:rsid w:val="007F52B2"/>
    <w:rsid w:val="00823D4B"/>
    <w:rsid w:val="008413AF"/>
    <w:rsid w:val="00844FD9"/>
    <w:rsid w:val="00847B01"/>
    <w:rsid w:val="00853935"/>
    <w:rsid w:val="008553E3"/>
    <w:rsid w:val="00875838"/>
    <w:rsid w:val="00893E2D"/>
    <w:rsid w:val="008A2431"/>
    <w:rsid w:val="008A63A5"/>
    <w:rsid w:val="008B3F90"/>
    <w:rsid w:val="008D6FD8"/>
    <w:rsid w:val="00900498"/>
    <w:rsid w:val="009106CA"/>
    <w:rsid w:val="00934A0B"/>
    <w:rsid w:val="0093776E"/>
    <w:rsid w:val="009412B5"/>
    <w:rsid w:val="0096665B"/>
    <w:rsid w:val="00980B6E"/>
    <w:rsid w:val="00981B0D"/>
    <w:rsid w:val="00996437"/>
    <w:rsid w:val="009A53F7"/>
    <w:rsid w:val="009B53F0"/>
    <w:rsid w:val="009D00B7"/>
    <w:rsid w:val="009E2D52"/>
    <w:rsid w:val="009F01E5"/>
    <w:rsid w:val="00A026EB"/>
    <w:rsid w:val="00A134F5"/>
    <w:rsid w:val="00A1728D"/>
    <w:rsid w:val="00A21380"/>
    <w:rsid w:val="00A25887"/>
    <w:rsid w:val="00A33FD4"/>
    <w:rsid w:val="00A407E0"/>
    <w:rsid w:val="00A426FD"/>
    <w:rsid w:val="00A51A06"/>
    <w:rsid w:val="00A67053"/>
    <w:rsid w:val="00A85C87"/>
    <w:rsid w:val="00A97FE8"/>
    <w:rsid w:val="00AA66D6"/>
    <w:rsid w:val="00AB1645"/>
    <w:rsid w:val="00AD2023"/>
    <w:rsid w:val="00AE08DD"/>
    <w:rsid w:val="00AF0AE4"/>
    <w:rsid w:val="00AF0B85"/>
    <w:rsid w:val="00AF1435"/>
    <w:rsid w:val="00AF59BB"/>
    <w:rsid w:val="00B15F39"/>
    <w:rsid w:val="00B34F02"/>
    <w:rsid w:val="00B44C1F"/>
    <w:rsid w:val="00B51CDF"/>
    <w:rsid w:val="00B72DC5"/>
    <w:rsid w:val="00B8574D"/>
    <w:rsid w:val="00B87D7E"/>
    <w:rsid w:val="00BA0C66"/>
    <w:rsid w:val="00BA3D92"/>
    <w:rsid w:val="00BC1EE5"/>
    <w:rsid w:val="00BD0226"/>
    <w:rsid w:val="00BD3E3D"/>
    <w:rsid w:val="00BE4F61"/>
    <w:rsid w:val="00BE612E"/>
    <w:rsid w:val="00C22C6F"/>
    <w:rsid w:val="00C346D0"/>
    <w:rsid w:val="00C46335"/>
    <w:rsid w:val="00C73B85"/>
    <w:rsid w:val="00C82A9E"/>
    <w:rsid w:val="00CB1D2D"/>
    <w:rsid w:val="00CB47AD"/>
    <w:rsid w:val="00CC2472"/>
    <w:rsid w:val="00CD3C1B"/>
    <w:rsid w:val="00CD6E47"/>
    <w:rsid w:val="00D05DC5"/>
    <w:rsid w:val="00D2559F"/>
    <w:rsid w:val="00D44AF6"/>
    <w:rsid w:val="00D45C87"/>
    <w:rsid w:val="00D537DB"/>
    <w:rsid w:val="00D56436"/>
    <w:rsid w:val="00D84EC4"/>
    <w:rsid w:val="00DA24B6"/>
    <w:rsid w:val="00DA36F7"/>
    <w:rsid w:val="00DB47FF"/>
    <w:rsid w:val="00DB73A9"/>
    <w:rsid w:val="00DE15ED"/>
    <w:rsid w:val="00DE5496"/>
    <w:rsid w:val="00DF0E6D"/>
    <w:rsid w:val="00E041C2"/>
    <w:rsid w:val="00E10001"/>
    <w:rsid w:val="00E2374F"/>
    <w:rsid w:val="00E3202B"/>
    <w:rsid w:val="00E321A8"/>
    <w:rsid w:val="00E665AC"/>
    <w:rsid w:val="00E66FBD"/>
    <w:rsid w:val="00E726F8"/>
    <w:rsid w:val="00E7765F"/>
    <w:rsid w:val="00E84E35"/>
    <w:rsid w:val="00E93267"/>
    <w:rsid w:val="00EA69C2"/>
    <w:rsid w:val="00EC59F7"/>
    <w:rsid w:val="00EC7A99"/>
    <w:rsid w:val="00ED0ADA"/>
    <w:rsid w:val="00EE259F"/>
    <w:rsid w:val="00EF4B45"/>
    <w:rsid w:val="00F02808"/>
    <w:rsid w:val="00F126DB"/>
    <w:rsid w:val="00F161B4"/>
    <w:rsid w:val="00F304C5"/>
    <w:rsid w:val="00F36538"/>
    <w:rsid w:val="00F434B0"/>
    <w:rsid w:val="00F46288"/>
    <w:rsid w:val="00F65145"/>
    <w:rsid w:val="00FB5991"/>
    <w:rsid w:val="00FC775E"/>
    <w:rsid w:val="00FD1A96"/>
    <w:rsid w:val="00FF1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FE8"/>
    <w:rPr>
      <w:color w:val="0000FF" w:themeColor="hyperlink"/>
      <w:u w:val="single"/>
    </w:rPr>
  </w:style>
  <w:style w:type="paragraph" w:styleId="Header">
    <w:name w:val="header"/>
    <w:basedOn w:val="Normal"/>
    <w:link w:val="HeaderChar"/>
    <w:uiPriority w:val="99"/>
    <w:semiHidden/>
    <w:unhideWhenUsed/>
    <w:rsid w:val="007E37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37B5"/>
  </w:style>
  <w:style w:type="paragraph" w:styleId="Footer">
    <w:name w:val="footer"/>
    <w:basedOn w:val="Normal"/>
    <w:link w:val="FooterChar"/>
    <w:uiPriority w:val="99"/>
    <w:unhideWhenUsed/>
    <w:rsid w:val="007E3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B5"/>
  </w:style>
  <w:style w:type="paragraph" w:styleId="PlainText">
    <w:name w:val="Plain Text"/>
    <w:basedOn w:val="Normal"/>
    <w:link w:val="PlainTextChar"/>
    <w:uiPriority w:val="99"/>
    <w:unhideWhenUsed/>
    <w:rsid w:val="00AA66D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A66D6"/>
    <w:rPr>
      <w:rFonts w:ascii="Consolas" w:hAnsi="Consolas" w:cs="Consolas"/>
      <w:sz w:val="21"/>
      <w:szCs w:val="21"/>
    </w:rPr>
  </w:style>
  <w:style w:type="paragraph" w:customStyle="1" w:styleId="Style">
    <w:name w:val="Style"/>
    <w:rsid w:val="00490020"/>
    <w:pPr>
      <w:widowControl w:val="0"/>
      <w:autoSpaceDE w:val="0"/>
      <w:autoSpaceDN w:val="0"/>
      <w:adjustRightInd w:val="0"/>
      <w:spacing w:after="0"/>
    </w:pPr>
    <w:rPr>
      <w:rFonts w:ascii="Times New Roman" w:eastAsia="Times New Roman" w:hAnsi="Times New Roman" w:cs="Times New Roman"/>
      <w:sz w:val="24"/>
      <w:szCs w:val="24"/>
      <w:lang w:bidi="en-US"/>
    </w:rPr>
  </w:style>
  <w:style w:type="paragraph" w:styleId="FootnoteText">
    <w:name w:val="footnote text"/>
    <w:basedOn w:val="Normal"/>
    <w:link w:val="FootnoteTextChar"/>
    <w:unhideWhenUsed/>
    <w:rsid w:val="00BC1EE5"/>
    <w:pPr>
      <w:spacing w:after="0" w:line="240" w:lineRule="auto"/>
    </w:pPr>
    <w:rPr>
      <w:sz w:val="20"/>
      <w:szCs w:val="20"/>
    </w:rPr>
  </w:style>
  <w:style w:type="character" w:customStyle="1" w:styleId="FootnoteTextChar">
    <w:name w:val="Footnote Text Char"/>
    <w:basedOn w:val="DefaultParagraphFont"/>
    <w:link w:val="FootnoteText"/>
    <w:rsid w:val="00BC1EE5"/>
    <w:rPr>
      <w:sz w:val="20"/>
      <w:szCs w:val="20"/>
    </w:rPr>
  </w:style>
  <w:style w:type="character" w:styleId="FootnoteReference">
    <w:name w:val="footnote reference"/>
    <w:basedOn w:val="DefaultParagraphFont"/>
    <w:semiHidden/>
    <w:unhideWhenUsed/>
    <w:rsid w:val="00BC1EE5"/>
    <w:rPr>
      <w:vertAlign w:val="superscript"/>
    </w:rPr>
  </w:style>
  <w:style w:type="paragraph" w:styleId="BalloonText">
    <w:name w:val="Balloon Text"/>
    <w:basedOn w:val="Normal"/>
    <w:link w:val="BalloonTextChar"/>
    <w:uiPriority w:val="99"/>
    <w:semiHidden/>
    <w:unhideWhenUsed/>
    <w:rsid w:val="000B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23"/>
    <w:rPr>
      <w:rFonts w:ascii="Tahoma" w:hAnsi="Tahoma" w:cs="Tahoma"/>
      <w:sz w:val="16"/>
      <w:szCs w:val="16"/>
    </w:rPr>
  </w:style>
  <w:style w:type="paragraph" w:styleId="NormalWeb">
    <w:name w:val="Normal (Web)"/>
    <w:basedOn w:val="Normal"/>
    <w:uiPriority w:val="99"/>
    <w:unhideWhenUsed/>
    <w:rsid w:val="00712A9E"/>
    <w:pPr>
      <w:spacing w:before="100" w:beforeAutospacing="1" w:after="100" w:afterAutospacing="1"/>
    </w:pPr>
    <w:rPr>
      <w:rFonts w:ascii="Times New Roman" w:eastAsia="Times New Roman" w:hAnsi="Times New Roman" w:cs="Times New Roman"/>
      <w:sz w:val="24"/>
      <w:szCs w:val="24"/>
      <w:lang w:bidi="en-US"/>
    </w:rPr>
  </w:style>
  <w:style w:type="character" w:customStyle="1" w:styleId="reference-text">
    <w:name w:val="reference-text"/>
    <w:basedOn w:val="DefaultParagraphFont"/>
    <w:rsid w:val="000966B4"/>
  </w:style>
  <w:style w:type="character" w:styleId="HTMLCite">
    <w:name w:val="HTML Cite"/>
    <w:basedOn w:val="DefaultParagraphFont"/>
    <w:uiPriority w:val="99"/>
    <w:semiHidden/>
    <w:unhideWhenUsed/>
    <w:rsid w:val="00045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2160421">
      <w:bodyDiv w:val="1"/>
      <w:marLeft w:val="0"/>
      <w:marRight w:val="0"/>
      <w:marTop w:val="0"/>
      <w:marBottom w:val="0"/>
      <w:divBdr>
        <w:top w:val="none" w:sz="0" w:space="0" w:color="auto"/>
        <w:left w:val="none" w:sz="0" w:space="0" w:color="auto"/>
        <w:bottom w:val="none" w:sz="0" w:space="0" w:color="auto"/>
        <w:right w:val="none" w:sz="0" w:space="0" w:color="auto"/>
      </w:divBdr>
    </w:div>
    <w:div w:id="18314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usgo.org/bobhighlibrary"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Lewis_chessm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cmstudent.com/theory/Five%20Element%20Theory.html" TargetMode="External"/><Relationship Id="rId2" Type="http://schemas.openxmlformats.org/officeDocument/2006/relationships/hyperlink" Target="http://lieske.com/5e-intro.htm" TargetMode="External"/><Relationship Id="rId1" Type="http://schemas.openxmlformats.org/officeDocument/2006/relationships/hyperlink" Target="http://en.wikipedia.org/wiki/Linguistic_relativity" TargetMode="External"/><Relationship Id="rId6" Type="http://schemas.openxmlformats.org/officeDocument/2006/relationships/hyperlink" Target="http://www.arcmanor.com/FDL/AofW5674.pdf" TargetMode="External"/><Relationship Id="rId5" Type="http://schemas.openxmlformats.org/officeDocument/2006/relationships/hyperlink" Target="http://www.clausewitz.com/readings/OnWar1873/TOC.htm" TargetMode="External"/><Relationship Id="rId4" Type="http://schemas.openxmlformats.org/officeDocument/2006/relationships/hyperlink" Target="http://wengu.tartarie.com/wg/wengu.php?l=36ji&amp;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4D32-B70B-4C06-831F-1B0A173A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4751</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Shotwell</dc:creator>
  <cp:lastModifiedBy>1</cp:lastModifiedBy>
  <cp:revision>2</cp:revision>
  <cp:lastPrinted>2012-11-10T15:54:00Z</cp:lastPrinted>
  <dcterms:created xsi:type="dcterms:W3CDTF">2012-11-12T00:00:00Z</dcterms:created>
  <dcterms:modified xsi:type="dcterms:W3CDTF">2012-11-12T00:00:00Z</dcterms:modified>
</cp:coreProperties>
</file>